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68" w:rsidRDefault="00797D68" w:rsidP="00797D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образовательное учреждение</w:t>
      </w:r>
    </w:p>
    <w:p w:rsidR="00797D68" w:rsidRDefault="00797D68" w:rsidP="00797D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дополнительного образования</w:t>
      </w:r>
    </w:p>
    <w:p w:rsidR="00797D68" w:rsidRDefault="00797D68" w:rsidP="00797D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внешкольной работы «Приоритет»</w:t>
      </w:r>
    </w:p>
    <w:p w:rsidR="00797D68" w:rsidRDefault="00797D68" w:rsidP="00797D68">
      <w:pPr>
        <w:spacing w:after="0" w:line="240" w:lineRule="auto"/>
        <w:jc w:val="center"/>
        <w:rPr>
          <w:rFonts w:ascii="Times New Roman" w:eastAsia="Times New Roman" w:hAnsi="Times New Roman" w:cs="Times New Roman"/>
          <w:sz w:val="24"/>
          <w:szCs w:val="24"/>
          <w:lang w:eastAsia="ru-RU"/>
        </w:rPr>
      </w:pPr>
    </w:p>
    <w:tbl>
      <w:tblPr>
        <w:tblStyle w:val="a3"/>
        <w:tblW w:w="9463" w:type="dxa"/>
        <w:tblLook w:val="04A0"/>
      </w:tblPr>
      <w:tblGrid>
        <w:gridCol w:w="5778"/>
        <w:gridCol w:w="1843"/>
        <w:gridCol w:w="1842"/>
      </w:tblGrid>
      <w:tr w:rsidR="00797D68" w:rsidTr="008A4D0D">
        <w:tc>
          <w:tcPr>
            <w:tcW w:w="5778" w:type="dxa"/>
            <w:tcBorders>
              <w:top w:val="nil"/>
              <w:left w:val="nil"/>
              <w:bottom w:val="nil"/>
              <w:right w:val="single" w:sz="4" w:space="0" w:color="auto"/>
            </w:tcBorders>
          </w:tcPr>
          <w:p w:rsidR="00797D68" w:rsidRDefault="00797D68" w:rsidP="00EA7600">
            <w:pPr>
              <w:spacing w:after="0" w:line="240" w:lineRule="auto"/>
              <w:jc w:val="center"/>
              <w:rPr>
                <w:rFonts w:ascii="Times New Roman" w:eastAsia="Times New Roman" w:hAnsi="Times New Roman" w:cs="Times New Roman"/>
                <w:b/>
                <w:sz w:val="28"/>
                <w:szCs w:val="28"/>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7D68" w:rsidRDefault="00797D68" w:rsidP="00EA76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Номер документа</w:t>
            </w:r>
          </w:p>
          <w:p w:rsidR="00930231" w:rsidRDefault="00930231" w:rsidP="00EA76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01-16/88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7D68" w:rsidRDefault="00797D68" w:rsidP="00EA76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составления</w:t>
            </w:r>
          </w:p>
          <w:p w:rsidR="00930231" w:rsidRDefault="00930231" w:rsidP="00EA76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31.08.2017</w:t>
            </w:r>
          </w:p>
        </w:tc>
      </w:tr>
      <w:tr w:rsidR="00797D68" w:rsidTr="008A4D0D">
        <w:tc>
          <w:tcPr>
            <w:tcW w:w="5778" w:type="dxa"/>
            <w:tcBorders>
              <w:top w:val="nil"/>
              <w:left w:val="nil"/>
              <w:bottom w:val="nil"/>
              <w:right w:val="single" w:sz="4" w:space="0" w:color="auto"/>
            </w:tcBorders>
            <w:hideMark/>
          </w:tcPr>
          <w:p w:rsidR="00797D68" w:rsidRDefault="00797D68" w:rsidP="00EA7600">
            <w:pPr>
              <w:spacing w:after="0" w:line="240" w:lineRule="auto"/>
              <w:jc w:val="right"/>
              <w:rPr>
                <w:rFonts w:ascii="Times New Roman" w:eastAsia="Times New Roman" w:hAnsi="Times New Roman" w:cs="Times New Roman"/>
                <w:b/>
                <w:sz w:val="28"/>
                <w:szCs w:val="28"/>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7D68" w:rsidRPr="00417338" w:rsidRDefault="00797D68" w:rsidP="00E86EBF">
            <w:pPr>
              <w:spacing w:after="0" w:line="240" w:lineRule="auto"/>
              <w:jc w:val="center"/>
              <w:rPr>
                <w:rFonts w:ascii="Times New Roman" w:eastAsia="Times New Roman" w:hAnsi="Times New Roman" w:cs="Times New Roman"/>
                <w:b/>
                <w:sz w:val="28"/>
                <w:szCs w:val="28"/>
                <w:lang w:eastAsia="ru-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7D68" w:rsidRPr="00417338" w:rsidRDefault="00797D68" w:rsidP="00E86EBF">
            <w:pPr>
              <w:spacing w:after="0" w:line="240" w:lineRule="auto"/>
              <w:jc w:val="center"/>
              <w:rPr>
                <w:rFonts w:ascii="Times New Roman" w:eastAsia="Times New Roman" w:hAnsi="Times New Roman" w:cs="Times New Roman"/>
                <w:b/>
                <w:sz w:val="28"/>
                <w:szCs w:val="28"/>
                <w:lang w:eastAsia="ru-RU"/>
              </w:rPr>
            </w:pPr>
          </w:p>
        </w:tc>
      </w:tr>
    </w:tbl>
    <w:p w:rsidR="008A4D0D" w:rsidRDefault="008A4D0D" w:rsidP="00797D6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ПРИКАЗ</w:t>
      </w:r>
      <w:r w:rsidR="00F42371">
        <w:rPr>
          <w:rFonts w:ascii="Times New Roman" w:eastAsia="Times New Roman" w:hAnsi="Times New Roman" w:cs="Times New Roman"/>
          <w:b/>
          <w:bCs/>
          <w:sz w:val="28"/>
          <w:szCs w:val="28"/>
          <w:lang w:eastAsia="ru-RU"/>
        </w:rPr>
        <w:t xml:space="preserve">  </w:t>
      </w:r>
      <w:r w:rsidR="00797D68">
        <w:rPr>
          <w:rFonts w:ascii="Times New Roman" w:eastAsia="Times New Roman" w:hAnsi="Times New Roman" w:cs="Times New Roman"/>
          <w:b/>
          <w:bCs/>
          <w:sz w:val="28"/>
          <w:szCs w:val="28"/>
          <w:lang w:eastAsia="ru-RU"/>
        </w:rPr>
        <w:t xml:space="preserve">   </w:t>
      </w:r>
    </w:p>
    <w:p w:rsidR="00797D68" w:rsidRDefault="00797D68" w:rsidP="00797D6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(распоряжение)</w:t>
      </w:r>
    </w:p>
    <w:p w:rsidR="00797D68" w:rsidRPr="00C928B2" w:rsidRDefault="00797D68" w:rsidP="00797D6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30231">
        <w:rPr>
          <w:rFonts w:ascii="Times New Roman" w:eastAsia="Times New Roman" w:hAnsi="Times New Roman" w:cs="Times New Roman"/>
          <w:b/>
          <w:bCs/>
          <w:sz w:val="28"/>
          <w:szCs w:val="28"/>
          <w:lang w:eastAsia="ru-RU"/>
        </w:rPr>
        <w:t>Об утверждении положения о календарно-тематическом плане</w:t>
      </w:r>
    </w:p>
    <w:p w:rsidR="00797D68" w:rsidRDefault="00797D68" w:rsidP="00797D68">
      <w:pPr>
        <w:spacing w:after="0" w:line="240" w:lineRule="auto"/>
        <w:jc w:val="center"/>
        <w:rPr>
          <w:rFonts w:ascii="Times New Roman" w:eastAsia="Times New Roman" w:hAnsi="Times New Roman" w:cs="Times New Roman"/>
          <w:sz w:val="24"/>
          <w:szCs w:val="24"/>
          <w:lang w:eastAsia="ru-RU"/>
        </w:rPr>
      </w:pPr>
    </w:p>
    <w:p w:rsidR="00E86EBF" w:rsidRPr="00930231" w:rsidRDefault="00930231" w:rsidP="00930231">
      <w:pPr>
        <w:tabs>
          <w:tab w:val="left" w:pos="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целях  установления  единой формы планирования педагогической деятельности педагога на учебный год</w:t>
      </w:r>
    </w:p>
    <w:p w:rsidR="00F01BFE" w:rsidRDefault="00F01BFE" w:rsidP="00E86EBF">
      <w:pPr>
        <w:spacing w:after="0"/>
        <w:jc w:val="both"/>
        <w:rPr>
          <w:rFonts w:ascii="Times New Roman" w:eastAsia="Times New Roman" w:hAnsi="Times New Roman" w:cs="Times New Roman"/>
          <w:sz w:val="28"/>
          <w:szCs w:val="28"/>
          <w:lang w:eastAsia="ru-RU"/>
        </w:rPr>
      </w:pPr>
    </w:p>
    <w:p w:rsidR="00797D68" w:rsidRDefault="00F01BFE" w:rsidP="00F01BFE">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ПРИКАЗЫВАЮ</w:t>
      </w:r>
      <w:r w:rsidR="00797D68">
        <w:rPr>
          <w:rFonts w:ascii="Times New Roman" w:eastAsia="Times New Roman" w:hAnsi="Times New Roman" w:cs="Times New Roman"/>
          <w:b/>
          <w:sz w:val="28"/>
          <w:szCs w:val="28"/>
          <w:lang w:eastAsia="ru-RU"/>
        </w:rPr>
        <w:t>:</w:t>
      </w:r>
    </w:p>
    <w:p w:rsidR="000964DF" w:rsidRDefault="002E2E87" w:rsidP="002E2E87">
      <w:pPr>
        <w:tabs>
          <w:tab w:val="left" w:pos="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00930231">
        <w:rPr>
          <w:rFonts w:ascii="Times New Roman" w:eastAsia="Times New Roman" w:hAnsi="Times New Roman" w:cs="Times New Roman"/>
          <w:sz w:val="28"/>
          <w:szCs w:val="28"/>
          <w:lang w:eastAsia="ru-RU"/>
        </w:rPr>
        <w:t xml:space="preserve">Утвердить  Положение о календарно-тематическом  плане </w:t>
      </w:r>
      <w:r w:rsidR="000964DF">
        <w:rPr>
          <w:rFonts w:ascii="Times New Roman" w:eastAsia="Times New Roman" w:hAnsi="Times New Roman" w:cs="Times New Roman"/>
          <w:sz w:val="28"/>
          <w:szCs w:val="28"/>
          <w:lang w:eastAsia="ru-RU"/>
        </w:rPr>
        <w:t xml:space="preserve"> (Приложение 1).</w:t>
      </w:r>
    </w:p>
    <w:p w:rsidR="00EE7C4C" w:rsidRDefault="002E2E87" w:rsidP="002E2E87">
      <w:pPr>
        <w:tabs>
          <w:tab w:val="left" w:pos="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61C1E" w:rsidRPr="002E2E87">
        <w:rPr>
          <w:rFonts w:ascii="Times New Roman" w:eastAsia="Times New Roman" w:hAnsi="Times New Roman" w:cs="Times New Roman"/>
          <w:sz w:val="28"/>
          <w:szCs w:val="28"/>
          <w:lang w:eastAsia="ru-RU"/>
        </w:rPr>
        <w:t xml:space="preserve"> </w:t>
      </w:r>
      <w:r w:rsidRPr="002E2E87">
        <w:rPr>
          <w:rFonts w:ascii="Times New Roman" w:eastAsia="Times New Roman" w:hAnsi="Times New Roman" w:cs="Times New Roman"/>
          <w:sz w:val="28"/>
          <w:szCs w:val="28"/>
          <w:lang w:eastAsia="ru-RU"/>
        </w:rPr>
        <w:t>2.</w:t>
      </w:r>
      <w:r w:rsidR="000964DF">
        <w:rPr>
          <w:rFonts w:ascii="Times New Roman" w:eastAsia="Times New Roman" w:hAnsi="Times New Roman" w:cs="Times New Roman"/>
          <w:sz w:val="28"/>
          <w:szCs w:val="28"/>
          <w:lang w:eastAsia="ru-RU"/>
        </w:rPr>
        <w:t xml:space="preserve"> </w:t>
      </w:r>
      <w:r w:rsidR="00930231">
        <w:rPr>
          <w:rFonts w:ascii="Times New Roman" w:eastAsia="Times New Roman" w:hAnsi="Times New Roman" w:cs="Times New Roman"/>
          <w:sz w:val="28"/>
          <w:szCs w:val="28"/>
          <w:lang w:eastAsia="ru-RU"/>
        </w:rPr>
        <w:t>Педагогам дополнительного образования руководствоваться при разработке и корректировке календарно-тематического плана данным Положением.</w:t>
      </w:r>
    </w:p>
    <w:p w:rsidR="00E0184E" w:rsidRDefault="00EE7C4C" w:rsidP="002E2E87">
      <w:pPr>
        <w:tabs>
          <w:tab w:val="left" w:pos="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E0184E">
        <w:rPr>
          <w:rFonts w:ascii="Times New Roman" w:eastAsia="Times New Roman" w:hAnsi="Times New Roman" w:cs="Times New Roman"/>
          <w:sz w:val="28"/>
          <w:szCs w:val="28"/>
          <w:lang w:eastAsia="ru-RU"/>
        </w:rPr>
        <w:t xml:space="preserve"> </w:t>
      </w:r>
      <w:r w:rsidR="008E4A87">
        <w:rPr>
          <w:rFonts w:ascii="Times New Roman" w:eastAsia="Times New Roman" w:hAnsi="Times New Roman" w:cs="Times New Roman"/>
          <w:sz w:val="28"/>
          <w:szCs w:val="28"/>
          <w:lang w:eastAsia="ru-RU"/>
        </w:rPr>
        <w:t>Секретарю, Сидоровой К.А. ознакомить с Положением педагогических работников под роспись.</w:t>
      </w:r>
    </w:p>
    <w:p w:rsidR="002E2E87" w:rsidRPr="002E2E87" w:rsidRDefault="00EE7C4C" w:rsidP="002E2E87">
      <w:pPr>
        <w:tabs>
          <w:tab w:val="left" w:pos="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A59B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Контроль исполнения настоящего приказа </w:t>
      </w:r>
      <w:r w:rsidR="008E4A87">
        <w:rPr>
          <w:rFonts w:ascii="Times New Roman" w:eastAsia="Times New Roman" w:hAnsi="Times New Roman" w:cs="Times New Roman"/>
          <w:sz w:val="28"/>
          <w:szCs w:val="28"/>
          <w:lang w:eastAsia="ru-RU"/>
        </w:rPr>
        <w:t xml:space="preserve"> возложить на Трофименко С.В., заместителя директора по УМР. </w:t>
      </w:r>
    </w:p>
    <w:p w:rsidR="003515FA" w:rsidRDefault="003515FA" w:rsidP="00FF48F7">
      <w:pPr>
        <w:tabs>
          <w:tab w:val="left" w:pos="993"/>
        </w:tabs>
        <w:spacing w:after="0" w:line="360" w:lineRule="auto"/>
        <w:jc w:val="both"/>
        <w:rPr>
          <w:rFonts w:ascii="Times New Roman" w:eastAsia="Times New Roman" w:hAnsi="Times New Roman" w:cs="Times New Roman"/>
          <w:sz w:val="28"/>
          <w:szCs w:val="28"/>
          <w:lang w:eastAsia="ru-RU"/>
        </w:rPr>
      </w:pPr>
    </w:p>
    <w:p w:rsidR="00797D68" w:rsidRDefault="00797D68" w:rsidP="00797D68">
      <w:pPr>
        <w:tabs>
          <w:tab w:val="left" w:pos="993"/>
        </w:tabs>
        <w:spacing w:after="0" w:line="240" w:lineRule="auto"/>
        <w:jc w:val="both"/>
        <w:rPr>
          <w:rFonts w:ascii="Times New Roman" w:eastAsia="Times New Roman" w:hAnsi="Times New Roman" w:cs="Times New Roman"/>
          <w:b/>
          <w:sz w:val="28"/>
          <w:szCs w:val="28"/>
          <w:lang w:eastAsia="ru-RU"/>
        </w:rPr>
      </w:pPr>
    </w:p>
    <w:p w:rsidR="005A59B5" w:rsidRDefault="005A59B5" w:rsidP="00797D68">
      <w:pPr>
        <w:tabs>
          <w:tab w:val="left" w:pos="993"/>
        </w:tabs>
        <w:spacing w:after="0" w:line="240" w:lineRule="auto"/>
        <w:jc w:val="both"/>
        <w:rPr>
          <w:rFonts w:ascii="Times New Roman" w:eastAsia="Times New Roman" w:hAnsi="Times New Roman" w:cs="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693"/>
        <w:gridCol w:w="2942"/>
      </w:tblGrid>
      <w:tr w:rsidR="00797D68" w:rsidTr="00E31D79">
        <w:tc>
          <w:tcPr>
            <w:tcW w:w="3936" w:type="dxa"/>
            <w:hideMark/>
          </w:tcPr>
          <w:p w:rsidR="00797D68" w:rsidRDefault="00E31D79" w:rsidP="00797D68">
            <w:pPr>
              <w:tabs>
                <w:tab w:val="left" w:pos="993"/>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000226B1">
              <w:rPr>
                <w:rFonts w:ascii="Times New Roman" w:eastAsia="Times New Roman" w:hAnsi="Times New Roman" w:cs="Times New Roman"/>
                <w:sz w:val="28"/>
                <w:szCs w:val="28"/>
                <w:lang w:eastAsia="ru-RU"/>
              </w:rPr>
              <w:t>иректор</w:t>
            </w:r>
            <w:r w:rsidR="00797D68">
              <w:rPr>
                <w:rFonts w:ascii="Times New Roman" w:eastAsia="Times New Roman" w:hAnsi="Times New Roman" w:cs="Times New Roman"/>
                <w:sz w:val="28"/>
                <w:szCs w:val="28"/>
                <w:lang w:eastAsia="ru-RU"/>
              </w:rPr>
              <w:t xml:space="preserve"> ЦВР «Приоритет»</w:t>
            </w:r>
          </w:p>
        </w:tc>
        <w:tc>
          <w:tcPr>
            <w:tcW w:w="2693" w:type="dxa"/>
            <w:hideMark/>
          </w:tcPr>
          <w:p w:rsidR="00797D68" w:rsidRDefault="00797D68" w:rsidP="00EA7600">
            <w:pPr>
              <w:tabs>
                <w:tab w:val="left" w:pos="993"/>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
        </w:tc>
        <w:tc>
          <w:tcPr>
            <w:tcW w:w="2942" w:type="dxa"/>
            <w:hideMark/>
          </w:tcPr>
          <w:p w:rsidR="00797D68" w:rsidRDefault="000226B1" w:rsidP="00797D68">
            <w:pPr>
              <w:tabs>
                <w:tab w:val="left" w:pos="993"/>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 Захарова</w:t>
            </w:r>
            <w:r w:rsidR="00797D68">
              <w:rPr>
                <w:rFonts w:ascii="Times New Roman" w:eastAsia="Times New Roman" w:hAnsi="Times New Roman" w:cs="Times New Roman"/>
                <w:sz w:val="28"/>
                <w:szCs w:val="28"/>
                <w:lang w:eastAsia="ru-RU"/>
              </w:rPr>
              <w:t>/</w:t>
            </w:r>
          </w:p>
        </w:tc>
      </w:tr>
    </w:tbl>
    <w:p w:rsidR="00E86EBF" w:rsidRDefault="00E86EBF" w:rsidP="00E86EBF"/>
    <w:p w:rsidR="005A59B5" w:rsidRDefault="005A59B5" w:rsidP="00E86EBF"/>
    <w:p w:rsidR="005A59B5" w:rsidRDefault="005A59B5" w:rsidP="00E86EBF"/>
    <w:p w:rsidR="005A59B5" w:rsidRDefault="005A59B5" w:rsidP="00E86EBF"/>
    <w:p w:rsidR="005A59B5" w:rsidRDefault="005A59B5" w:rsidP="00E86EBF"/>
    <w:p w:rsidR="005A59B5" w:rsidRDefault="005A59B5" w:rsidP="00E86EBF"/>
    <w:p w:rsidR="005A59B5" w:rsidRDefault="005A59B5" w:rsidP="00E86EBF"/>
    <w:p w:rsidR="00905EED" w:rsidRDefault="00905EED" w:rsidP="00905EED">
      <w:pPr>
        <w:ind w:right="-479"/>
        <w:rPr>
          <w:b/>
          <w:sz w:val="28"/>
          <w:szCs w:val="28"/>
        </w:rPr>
      </w:pPr>
    </w:p>
    <w:p w:rsidR="00905EED" w:rsidRPr="00905EED" w:rsidRDefault="00905EED" w:rsidP="00905EED">
      <w:pPr>
        <w:ind w:right="-479"/>
        <w:rPr>
          <w:rFonts w:ascii="Times New Roman" w:hAnsi="Times New Roman" w:cs="Times New Roman"/>
          <w:b/>
          <w:sz w:val="28"/>
          <w:szCs w:val="28"/>
        </w:rPr>
      </w:pPr>
      <w:r w:rsidRPr="00905EED">
        <w:rPr>
          <w:rFonts w:ascii="Times New Roman" w:hAnsi="Times New Roman" w:cs="Times New Roman"/>
          <w:b/>
          <w:sz w:val="28"/>
          <w:szCs w:val="28"/>
        </w:rPr>
        <w:lastRenderedPageBreak/>
        <w:t>Муниципальное образовательное учреждение дополнительного образования</w:t>
      </w:r>
    </w:p>
    <w:p w:rsidR="00905EED" w:rsidRPr="00905EED" w:rsidRDefault="00905EED" w:rsidP="00905EED">
      <w:pPr>
        <w:ind w:right="-479"/>
        <w:jc w:val="center"/>
        <w:rPr>
          <w:rFonts w:ascii="Times New Roman" w:hAnsi="Times New Roman" w:cs="Times New Roman"/>
          <w:b/>
          <w:sz w:val="28"/>
          <w:szCs w:val="28"/>
        </w:rPr>
      </w:pPr>
      <w:r w:rsidRPr="00905EED">
        <w:rPr>
          <w:rFonts w:ascii="Times New Roman" w:hAnsi="Times New Roman" w:cs="Times New Roman"/>
          <w:b/>
          <w:sz w:val="28"/>
          <w:szCs w:val="28"/>
        </w:rPr>
        <w:t>Центр внешкольной работы «Приоритет»</w:t>
      </w:r>
    </w:p>
    <w:p w:rsidR="00905EED" w:rsidRPr="00905EED" w:rsidRDefault="00905EED" w:rsidP="00905EED">
      <w:pPr>
        <w:ind w:right="-479"/>
        <w:jc w:val="center"/>
        <w:rPr>
          <w:rFonts w:ascii="Times New Roman" w:hAnsi="Times New Roman" w:cs="Times New Roman"/>
          <w:b/>
          <w:sz w:val="28"/>
          <w:szCs w:val="28"/>
        </w:rPr>
      </w:pPr>
    </w:p>
    <w:p w:rsidR="00905EED" w:rsidRPr="00905EED" w:rsidRDefault="00905EED" w:rsidP="00905EED">
      <w:pPr>
        <w:ind w:right="-479"/>
        <w:rPr>
          <w:rFonts w:ascii="Times New Roman" w:hAnsi="Times New Roman" w:cs="Times New Roman"/>
          <w:b/>
          <w:sz w:val="28"/>
          <w:szCs w:val="28"/>
        </w:rPr>
      </w:pPr>
    </w:p>
    <w:p w:rsidR="00905EED" w:rsidRPr="00905EED" w:rsidRDefault="00905EED" w:rsidP="00905EED">
      <w:pPr>
        <w:ind w:right="-479"/>
        <w:rPr>
          <w:rFonts w:ascii="Times New Roman" w:hAnsi="Times New Roman" w:cs="Times New Roman"/>
          <w:b/>
          <w:sz w:val="28"/>
          <w:szCs w:val="28"/>
        </w:rPr>
      </w:pPr>
      <w:r w:rsidRPr="00905EED">
        <w:rPr>
          <w:rFonts w:ascii="Times New Roman" w:hAnsi="Times New Roman" w:cs="Times New Roman"/>
          <w:b/>
          <w:sz w:val="28"/>
          <w:szCs w:val="28"/>
        </w:rPr>
        <w:t>Принято:                                                                                       Утверждено</w:t>
      </w:r>
    </w:p>
    <w:p w:rsidR="00905EED" w:rsidRPr="00905EED" w:rsidRDefault="00905EED" w:rsidP="00905EED">
      <w:pPr>
        <w:ind w:right="-479"/>
        <w:rPr>
          <w:rFonts w:ascii="Times New Roman" w:hAnsi="Times New Roman" w:cs="Times New Roman"/>
          <w:sz w:val="28"/>
          <w:szCs w:val="28"/>
        </w:rPr>
      </w:pPr>
      <w:r w:rsidRPr="00905EED">
        <w:rPr>
          <w:rFonts w:ascii="Times New Roman" w:hAnsi="Times New Roman" w:cs="Times New Roman"/>
          <w:sz w:val="28"/>
          <w:szCs w:val="28"/>
        </w:rPr>
        <w:t xml:space="preserve">На Педагогическом совете                                              Приказом  директора </w:t>
      </w:r>
    </w:p>
    <w:p w:rsidR="00905EED" w:rsidRPr="00905EED" w:rsidRDefault="00905EED" w:rsidP="00905EED">
      <w:pPr>
        <w:ind w:right="-479"/>
        <w:rPr>
          <w:rFonts w:ascii="Times New Roman" w:hAnsi="Times New Roman" w:cs="Times New Roman"/>
          <w:sz w:val="28"/>
          <w:szCs w:val="28"/>
        </w:rPr>
      </w:pPr>
      <w:r w:rsidRPr="00905EED">
        <w:rPr>
          <w:rFonts w:ascii="Times New Roman" w:hAnsi="Times New Roman" w:cs="Times New Roman"/>
          <w:sz w:val="28"/>
          <w:szCs w:val="28"/>
        </w:rPr>
        <w:t xml:space="preserve">                                                                                    от 31.08.2017 г.  № 01-16/88</w:t>
      </w:r>
    </w:p>
    <w:p w:rsidR="00905EED" w:rsidRPr="00905EED" w:rsidRDefault="00905EED" w:rsidP="00905EED">
      <w:pPr>
        <w:ind w:right="-479"/>
        <w:rPr>
          <w:rFonts w:ascii="Times New Roman" w:hAnsi="Times New Roman" w:cs="Times New Roman"/>
          <w:sz w:val="28"/>
          <w:szCs w:val="28"/>
        </w:rPr>
      </w:pPr>
      <w:r w:rsidRPr="00905EED">
        <w:rPr>
          <w:rFonts w:ascii="Times New Roman" w:hAnsi="Times New Roman" w:cs="Times New Roman"/>
          <w:sz w:val="28"/>
          <w:szCs w:val="28"/>
        </w:rPr>
        <w:t>Протокол №  1</w:t>
      </w:r>
    </w:p>
    <w:p w:rsidR="00905EED" w:rsidRPr="00905EED" w:rsidRDefault="00905EED" w:rsidP="00905EED">
      <w:pPr>
        <w:ind w:right="-479"/>
        <w:rPr>
          <w:rFonts w:ascii="Times New Roman" w:hAnsi="Times New Roman" w:cs="Times New Roman"/>
          <w:sz w:val="28"/>
          <w:szCs w:val="28"/>
        </w:rPr>
      </w:pPr>
      <w:r w:rsidRPr="00905EED">
        <w:rPr>
          <w:rFonts w:ascii="Times New Roman" w:hAnsi="Times New Roman" w:cs="Times New Roman"/>
          <w:sz w:val="28"/>
          <w:szCs w:val="28"/>
        </w:rPr>
        <w:t>От «31 »  августа  2017 года</w:t>
      </w:r>
    </w:p>
    <w:p w:rsidR="00905EED" w:rsidRPr="00905EED" w:rsidRDefault="00905EED" w:rsidP="00905EED">
      <w:pPr>
        <w:ind w:right="-479"/>
        <w:rPr>
          <w:rFonts w:ascii="Times New Roman" w:hAnsi="Times New Roman" w:cs="Times New Roman"/>
          <w:sz w:val="28"/>
          <w:szCs w:val="28"/>
        </w:rPr>
      </w:pPr>
    </w:p>
    <w:p w:rsidR="00905EED" w:rsidRPr="00905EED" w:rsidRDefault="00905EED" w:rsidP="00905EED">
      <w:pPr>
        <w:ind w:right="-479"/>
        <w:rPr>
          <w:rFonts w:ascii="Times New Roman" w:hAnsi="Times New Roman" w:cs="Times New Roman"/>
          <w:sz w:val="28"/>
          <w:szCs w:val="28"/>
        </w:rPr>
      </w:pPr>
    </w:p>
    <w:p w:rsidR="00905EED" w:rsidRPr="00905EED" w:rsidRDefault="00905EED" w:rsidP="00905EED">
      <w:pPr>
        <w:ind w:right="-479"/>
        <w:rPr>
          <w:rFonts w:ascii="Times New Roman" w:hAnsi="Times New Roman" w:cs="Times New Roman"/>
          <w:sz w:val="28"/>
          <w:szCs w:val="28"/>
        </w:rPr>
      </w:pPr>
    </w:p>
    <w:p w:rsidR="00905EED" w:rsidRPr="00905EED" w:rsidRDefault="00905EED" w:rsidP="00905EED">
      <w:pPr>
        <w:ind w:right="-479"/>
        <w:rPr>
          <w:rFonts w:ascii="Times New Roman" w:hAnsi="Times New Roman" w:cs="Times New Roman"/>
          <w:b/>
          <w:sz w:val="28"/>
          <w:szCs w:val="28"/>
        </w:rPr>
      </w:pPr>
    </w:p>
    <w:p w:rsidR="00905EED" w:rsidRPr="00905EED" w:rsidRDefault="00905EED" w:rsidP="00905EED">
      <w:pPr>
        <w:ind w:right="-479"/>
        <w:jc w:val="center"/>
        <w:rPr>
          <w:rFonts w:ascii="Times New Roman" w:hAnsi="Times New Roman" w:cs="Times New Roman"/>
          <w:b/>
          <w:sz w:val="28"/>
          <w:szCs w:val="28"/>
        </w:rPr>
      </w:pPr>
      <w:r w:rsidRPr="00905EED">
        <w:rPr>
          <w:rFonts w:ascii="Times New Roman" w:hAnsi="Times New Roman" w:cs="Times New Roman"/>
          <w:b/>
          <w:sz w:val="28"/>
          <w:szCs w:val="28"/>
        </w:rPr>
        <w:t>ПОЛОЖЕНИЕ</w:t>
      </w:r>
    </w:p>
    <w:p w:rsidR="00905EED" w:rsidRPr="00905EED" w:rsidRDefault="00905EED" w:rsidP="00905EED">
      <w:pPr>
        <w:ind w:right="-479"/>
        <w:jc w:val="center"/>
        <w:rPr>
          <w:rFonts w:ascii="Times New Roman" w:hAnsi="Times New Roman" w:cs="Times New Roman"/>
          <w:b/>
          <w:sz w:val="28"/>
          <w:szCs w:val="28"/>
        </w:rPr>
      </w:pPr>
      <w:r w:rsidRPr="00905EED">
        <w:rPr>
          <w:rFonts w:ascii="Times New Roman" w:hAnsi="Times New Roman" w:cs="Times New Roman"/>
          <w:b/>
          <w:sz w:val="28"/>
          <w:szCs w:val="28"/>
        </w:rPr>
        <w:t xml:space="preserve">О КАЛЕНДАРНО-ТЕМАТИЧЕСКОМ ПЛАНЕ </w:t>
      </w:r>
    </w:p>
    <w:p w:rsidR="00905EED" w:rsidRPr="00905EED" w:rsidRDefault="00905EED" w:rsidP="00905EED">
      <w:pPr>
        <w:rPr>
          <w:rFonts w:ascii="Times New Roman" w:hAnsi="Times New Roman" w:cs="Times New Roman"/>
          <w:sz w:val="28"/>
          <w:szCs w:val="28"/>
        </w:rPr>
        <w:sectPr w:rsidR="00905EED" w:rsidRPr="00905EED">
          <w:pgSz w:w="11900" w:h="16838"/>
          <w:pgMar w:top="1440" w:right="1066" w:bottom="448" w:left="1440" w:header="0" w:footer="0" w:gutter="0"/>
          <w:cols w:space="720"/>
        </w:sectPr>
      </w:pPr>
    </w:p>
    <w:p w:rsidR="00905EED" w:rsidRPr="00905EED" w:rsidRDefault="00905EED" w:rsidP="00905EED">
      <w:pPr>
        <w:tabs>
          <w:tab w:val="left" w:pos="3900"/>
        </w:tabs>
        <w:jc w:val="both"/>
        <w:rPr>
          <w:rFonts w:ascii="Times New Roman" w:eastAsia="Times New Roman" w:hAnsi="Times New Roman" w:cs="Times New Roman"/>
          <w:b/>
          <w:bCs/>
          <w:sz w:val="28"/>
          <w:szCs w:val="28"/>
        </w:rPr>
      </w:pPr>
    </w:p>
    <w:p w:rsidR="00905EED" w:rsidRPr="00905EED" w:rsidRDefault="00905EED" w:rsidP="00905EED">
      <w:pPr>
        <w:tabs>
          <w:tab w:val="left" w:pos="3900"/>
        </w:tabs>
        <w:ind w:left="3900"/>
        <w:jc w:val="both"/>
        <w:rPr>
          <w:rFonts w:ascii="Times New Roman" w:eastAsia="Times New Roman" w:hAnsi="Times New Roman" w:cs="Times New Roman"/>
          <w:b/>
          <w:bCs/>
          <w:sz w:val="28"/>
          <w:szCs w:val="28"/>
        </w:rPr>
      </w:pPr>
    </w:p>
    <w:p w:rsidR="00905EED" w:rsidRPr="00905EED" w:rsidRDefault="00905EED" w:rsidP="00905EED">
      <w:pPr>
        <w:tabs>
          <w:tab w:val="left" w:pos="3900"/>
        </w:tabs>
        <w:ind w:left="3900"/>
        <w:jc w:val="both"/>
        <w:rPr>
          <w:rFonts w:ascii="Times New Roman" w:eastAsia="Times New Roman" w:hAnsi="Times New Roman" w:cs="Times New Roman"/>
          <w:b/>
          <w:bCs/>
          <w:sz w:val="28"/>
          <w:szCs w:val="28"/>
        </w:rPr>
      </w:pPr>
    </w:p>
    <w:p w:rsidR="00905EED" w:rsidRPr="00905EED" w:rsidRDefault="00905EED" w:rsidP="00905EED">
      <w:pPr>
        <w:tabs>
          <w:tab w:val="left" w:pos="3900"/>
        </w:tabs>
        <w:ind w:left="3182"/>
        <w:jc w:val="both"/>
        <w:rPr>
          <w:rFonts w:ascii="Times New Roman" w:eastAsia="Times New Roman" w:hAnsi="Times New Roman" w:cs="Times New Roman"/>
          <w:b/>
          <w:bCs/>
          <w:sz w:val="28"/>
          <w:szCs w:val="28"/>
        </w:rPr>
      </w:pPr>
      <w:r w:rsidRPr="00905EED">
        <w:rPr>
          <w:rFonts w:ascii="Times New Roman" w:eastAsia="Times New Roman" w:hAnsi="Times New Roman" w:cs="Times New Roman"/>
          <w:b/>
          <w:bCs/>
          <w:sz w:val="28"/>
          <w:szCs w:val="28"/>
        </w:rPr>
        <w:t>ОБЩИЕ ПОЛОЖЕНИЯ</w:t>
      </w:r>
    </w:p>
    <w:p w:rsidR="00905EED" w:rsidRPr="00905EED" w:rsidRDefault="00905EED" w:rsidP="00905EED">
      <w:pPr>
        <w:spacing w:line="3" w:lineRule="exact"/>
        <w:jc w:val="both"/>
        <w:rPr>
          <w:rFonts w:ascii="Times New Roman" w:eastAsiaTheme="minorEastAsia" w:hAnsi="Times New Roman" w:cs="Times New Roman"/>
          <w:sz w:val="28"/>
          <w:szCs w:val="28"/>
        </w:rPr>
      </w:pPr>
    </w:p>
    <w:p w:rsidR="00905EED" w:rsidRPr="00905EED" w:rsidRDefault="00905EED" w:rsidP="00905EED">
      <w:pPr>
        <w:spacing w:line="237" w:lineRule="auto"/>
        <w:ind w:left="680" w:hanging="433"/>
        <w:jc w:val="both"/>
        <w:rPr>
          <w:rFonts w:ascii="Times New Roman" w:hAnsi="Times New Roman" w:cs="Times New Roman"/>
          <w:sz w:val="28"/>
          <w:szCs w:val="28"/>
        </w:rPr>
      </w:pPr>
      <w:r w:rsidRPr="00905EED">
        <w:rPr>
          <w:rFonts w:ascii="Times New Roman" w:eastAsia="Times New Roman" w:hAnsi="Times New Roman" w:cs="Times New Roman"/>
          <w:sz w:val="28"/>
          <w:szCs w:val="28"/>
        </w:rPr>
        <w:t>1.1. Настоящее Положение разработано в соответствии с Уставом муниципального образовательного учреждения дополнительного образования Центр внешкольной работы «Приоритет» (далее Центр), должностной инструкцией педагога дополнительного образования.</w:t>
      </w:r>
    </w:p>
    <w:p w:rsidR="00905EED" w:rsidRPr="00905EED" w:rsidRDefault="00905EED" w:rsidP="00905EED">
      <w:pPr>
        <w:spacing w:line="3" w:lineRule="exact"/>
        <w:jc w:val="both"/>
        <w:rPr>
          <w:rFonts w:ascii="Times New Roman" w:hAnsi="Times New Roman" w:cs="Times New Roman"/>
          <w:sz w:val="28"/>
          <w:szCs w:val="28"/>
        </w:rPr>
      </w:pPr>
    </w:p>
    <w:p w:rsidR="00905EED" w:rsidRPr="00905EED" w:rsidRDefault="00905EED" w:rsidP="00905EED">
      <w:pPr>
        <w:spacing w:line="244" w:lineRule="auto"/>
        <w:ind w:left="680" w:hanging="433"/>
        <w:jc w:val="both"/>
        <w:rPr>
          <w:rFonts w:ascii="Times New Roman" w:hAnsi="Times New Roman" w:cs="Times New Roman"/>
          <w:sz w:val="28"/>
          <w:szCs w:val="28"/>
        </w:rPr>
      </w:pPr>
      <w:r w:rsidRPr="00905EED">
        <w:rPr>
          <w:rFonts w:ascii="Times New Roman" w:eastAsia="Times New Roman" w:hAnsi="Times New Roman" w:cs="Times New Roman"/>
          <w:sz w:val="28"/>
          <w:szCs w:val="28"/>
        </w:rPr>
        <w:t>1.2. Настоящее Положение устанавливает единую форму планирования педагогической деятельности педагога на учебный год и призвано обеспечить:</w:t>
      </w:r>
    </w:p>
    <w:p w:rsidR="00905EED" w:rsidRPr="00905EED" w:rsidRDefault="00905EED" w:rsidP="00905EED">
      <w:pPr>
        <w:spacing w:line="1" w:lineRule="exact"/>
        <w:jc w:val="both"/>
        <w:rPr>
          <w:rFonts w:ascii="Times New Roman" w:hAnsi="Times New Roman" w:cs="Times New Roman"/>
          <w:sz w:val="28"/>
          <w:szCs w:val="28"/>
        </w:rPr>
      </w:pPr>
    </w:p>
    <w:p w:rsidR="00905EED" w:rsidRPr="00905EED" w:rsidRDefault="00905EED" w:rsidP="00905EED">
      <w:pPr>
        <w:spacing w:line="332" w:lineRule="exact"/>
        <w:ind w:left="1120" w:hanging="360"/>
        <w:jc w:val="both"/>
        <w:rPr>
          <w:rFonts w:ascii="Times New Roman" w:hAnsi="Times New Roman" w:cs="Times New Roman"/>
          <w:sz w:val="28"/>
          <w:szCs w:val="28"/>
        </w:rPr>
      </w:pPr>
      <w:r w:rsidRPr="00905EED">
        <w:rPr>
          <w:rFonts w:ascii="Times New Roman" w:eastAsia="Arial Unicode MS" w:hAnsi="Times New Roman" w:cs="Times New Roman"/>
          <w:sz w:val="28"/>
          <w:szCs w:val="28"/>
        </w:rPr>
        <w:t>−</w:t>
      </w:r>
      <w:r w:rsidRPr="00905EED">
        <w:rPr>
          <w:rFonts w:ascii="Times New Roman" w:eastAsia="Times New Roman" w:hAnsi="Times New Roman" w:cs="Times New Roman"/>
          <w:sz w:val="28"/>
          <w:szCs w:val="28"/>
        </w:rPr>
        <w:t xml:space="preserve"> права обучающихся на получение образования (статья 34 ФЗ "Об образовании в РФ");</w:t>
      </w:r>
    </w:p>
    <w:p w:rsidR="00905EED" w:rsidRPr="00905EED" w:rsidRDefault="00905EED" w:rsidP="00905EED">
      <w:pPr>
        <w:spacing w:line="332" w:lineRule="exact"/>
        <w:ind w:left="1120" w:hanging="360"/>
        <w:jc w:val="both"/>
        <w:rPr>
          <w:rFonts w:ascii="Times New Roman" w:hAnsi="Times New Roman" w:cs="Times New Roman"/>
          <w:sz w:val="28"/>
          <w:szCs w:val="28"/>
        </w:rPr>
      </w:pPr>
      <w:r w:rsidRPr="00905EED">
        <w:rPr>
          <w:rFonts w:ascii="Times New Roman" w:eastAsia="Arial Unicode MS" w:hAnsi="Times New Roman" w:cs="Times New Roman"/>
          <w:sz w:val="28"/>
          <w:szCs w:val="28"/>
        </w:rPr>
        <w:t>−</w:t>
      </w:r>
      <w:r w:rsidRPr="00905EED">
        <w:rPr>
          <w:rFonts w:ascii="Times New Roman" w:eastAsia="Times New Roman" w:hAnsi="Times New Roman" w:cs="Times New Roman"/>
          <w:sz w:val="28"/>
          <w:szCs w:val="28"/>
        </w:rPr>
        <w:t xml:space="preserve"> права педагогов на творческую инициативу (статья 47 ФЗ "Об образовании в РФ");</w:t>
      </w:r>
    </w:p>
    <w:p w:rsidR="00905EED" w:rsidRPr="00905EED" w:rsidRDefault="00905EED" w:rsidP="00905EED">
      <w:pPr>
        <w:spacing w:line="2" w:lineRule="exact"/>
        <w:jc w:val="both"/>
        <w:rPr>
          <w:rFonts w:ascii="Times New Roman" w:hAnsi="Times New Roman" w:cs="Times New Roman"/>
          <w:sz w:val="28"/>
          <w:szCs w:val="28"/>
        </w:rPr>
      </w:pPr>
    </w:p>
    <w:p w:rsidR="00905EED" w:rsidRPr="00905EED" w:rsidRDefault="00905EED" w:rsidP="00905EED">
      <w:pPr>
        <w:spacing w:line="323" w:lineRule="exact"/>
        <w:ind w:left="1120" w:hanging="360"/>
        <w:jc w:val="both"/>
        <w:rPr>
          <w:rFonts w:ascii="Times New Roman" w:hAnsi="Times New Roman" w:cs="Times New Roman"/>
          <w:sz w:val="28"/>
          <w:szCs w:val="28"/>
        </w:rPr>
      </w:pPr>
      <w:r w:rsidRPr="00905EED">
        <w:rPr>
          <w:rFonts w:ascii="Times New Roman" w:eastAsia="Arial Unicode MS" w:hAnsi="Times New Roman" w:cs="Times New Roman"/>
          <w:sz w:val="28"/>
          <w:szCs w:val="28"/>
        </w:rPr>
        <w:t>−</w:t>
      </w:r>
      <w:r w:rsidRPr="00905EED">
        <w:rPr>
          <w:rFonts w:ascii="Times New Roman" w:eastAsia="Times New Roman" w:hAnsi="Times New Roman" w:cs="Times New Roman"/>
          <w:sz w:val="28"/>
          <w:szCs w:val="28"/>
        </w:rPr>
        <w:t xml:space="preserve"> права руководителя учреждения на осуществление контроля за соблюдением законодательства.</w:t>
      </w:r>
    </w:p>
    <w:p w:rsidR="00905EED" w:rsidRPr="00905EED" w:rsidRDefault="00905EED" w:rsidP="00905EED">
      <w:pPr>
        <w:spacing w:line="1" w:lineRule="exact"/>
        <w:jc w:val="both"/>
        <w:rPr>
          <w:rFonts w:ascii="Times New Roman" w:hAnsi="Times New Roman" w:cs="Times New Roman"/>
          <w:sz w:val="28"/>
          <w:szCs w:val="28"/>
        </w:rPr>
      </w:pPr>
    </w:p>
    <w:p w:rsidR="00905EED" w:rsidRPr="00905EED" w:rsidRDefault="00905EED" w:rsidP="00905EED">
      <w:pPr>
        <w:spacing w:line="244" w:lineRule="auto"/>
        <w:ind w:left="680" w:hanging="433"/>
        <w:jc w:val="both"/>
        <w:rPr>
          <w:rFonts w:ascii="Times New Roman" w:hAnsi="Times New Roman" w:cs="Times New Roman"/>
          <w:sz w:val="28"/>
          <w:szCs w:val="28"/>
        </w:rPr>
      </w:pPr>
      <w:r w:rsidRPr="00905EED">
        <w:rPr>
          <w:rFonts w:ascii="Times New Roman" w:eastAsia="Times New Roman" w:hAnsi="Times New Roman" w:cs="Times New Roman"/>
          <w:sz w:val="28"/>
          <w:szCs w:val="28"/>
        </w:rPr>
        <w:t>1.3. Задачами</w:t>
      </w:r>
      <w:r w:rsidRPr="00905EED">
        <w:rPr>
          <w:rFonts w:ascii="Times New Roman" w:hAnsi="Times New Roman" w:cs="Times New Roman"/>
          <w:sz w:val="28"/>
          <w:szCs w:val="28"/>
        </w:rPr>
        <w:t xml:space="preserve"> </w:t>
      </w:r>
      <w:r w:rsidRPr="00905EED">
        <w:rPr>
          <w:rFonts w:ascii="Times New Roman" w:eastAsia="Times New Roman" w:hAnsi="Times New Roman" w:cs="Times New Roman"/>
          <w:sz w:val="28"/>
          <w:szCs w:val="28"/>
        </w:rPr>
        <w:t>составления календарно-тематического планирования являются:</w:t>
      </w:r>
    </w:p>
    <w:p w:rsidR="00905EED" w:rsidRPr="00905EED" w:rsidRDefault="00905EED" w:rsidP="00905EED">
      <w:pPr>
        <w:spacing w:line="294" w:lineRule="exact"/>
        <w:jc w:val="both"/>
        <w:rPr>
          <w:rFonts w:ascii="Times New Roman" w:hAnsi="Times New Roman" w:cs="Times New Roman"/>
          <w:sz w:val="28"/>
          <w:szCs w:val="28"/>
        </w:rPr>
      </w:pPr>
    </w:p>
    <w:p w:rsidR="00905EED" w:rsidRPr="00905EED" w:rsidRDefault="00905EED" w:rsidP="00905EED">
      <w:pPr>
        <w:spacing w:line="332" w:lineRule="exact"/>
        <w:ind w:left="980" w:hanging="360"/>
        <w:jc w:val="both"/>
        <w:rPr>
          <w:rFonts w:ascii="Times New Roman" w:hAnsi="Times New Roman" w:cs="Times New Roman"/>
          <w:sz w:val="28"/>
          <w:szCs w:val="28"/>
        </w:rPr>
      </w:pPr>
      <w:r w:rsidRPr="00905EED">
        <w:rPr>
          <w:rFonts w:ascii="Times New Roman" w:eastAsia="Arial Unicode MS" w:hAnsi="Times New Roman" w:cs="Times New Roman"/>
          <w:sz w:val="28"/>
          <w:szCs w:val="28"/>
        </w:rPr>
        <w:t>−</w:t>
      </w:r>
      <w:r w:rsidRPr="00905EED">
        <w:rPr>
          <w:rFonts w:ascii="Times New Roman" w:eastAsia="Times New Roman" w:hAnsi="Times New Roman" w:cs="Times New Roman"/>
          <w:sz w:val="28"/>
          <w:szCs w:val="28"/>
        </w:rPr>
        <w:t xml:space="preserve"> определение места каждой темы в годовом курсе и место каждого занятия в теме;</w:t>
      </w:r>
    </w:p>
    <w:p w:rsidR="00905EED" w:rsidRPr="00905EED" w:rsidRDefault="00905EED" w:rsidP="00905EED">
      <w:pPr>
        <w:spacing w:line="2" w:lineRule="exact"/>
        <w:jc w:val="both"/>
        <w:rPr>
          <w:rFonts w:ascii="Times New Roman" w:hAnsi="Times New Roman" w:cs="Times New Roman"/>
          <w:sz w:val="28"/>
          <w:szCs w:val="28"/>
        </w:rPr>
      </w:pPr>
    </w:p>
    <w:p w:rsidR="00905EED" w:rsidRPr="00905EED" w:rsidRDefault="00905EED" w:rsidP="00905EED">
      <w:pPr>
        <w:spacing w:line="321" w:lineRule="exact"/>
        <w:ind w:left="980" w:hanging="360"/>
        <w:jc w:val="both"/>
        <w:rPr>
          <w:rFonts w:ascii="Times New Roman" w:hAnsi="Times New Roman" w:cs="Times New Roman"/>
          <w:sz w:val="28"/>
          <w:szCs w:val="28"/>
        </w:rPr>
      </w:pPr>
      <w:r w:rsidRPr="00905EED">
        <w:rPr>
          <w:rFonts w:ascii="Times New Roman" w:eastAsia="Arial Unicode MS" w:hAnsi="Times New Roman" w:cs="Times New Roman"/>
          <w:sz w:val="28"/>
          <w:szCs w:val="28"/>
        </w:rPr>
        <w:t>−</w:t>
      </w:r>
      <w:r w:rsidRPr="00905EED">
        <w:rPr>
          <w:rFonts w:ascii="Times New Roman" w:eastAsia="Times New Roman" w:hAnsi="Times New Roman" w:cs="Times New Roman"/>
          <w:sz w:val="28"/>
          <w:szCs w:val="28"/>
        </w:rPr>
        <w:t xml:space="preserve"> определение взаимосвязи между отдельными занятиями, темами годового курса;</w:t>
      </w:r>
    </w:p>
    <w:p w:rsidR="00905EED" w:rsidRPr="00905EED" w:rsidRDefault="00905EED" w:rsidP="00905EED">
      <w:pPr>
        <w:spacing w:line="1" w:lineRule="exact"/>
        <w:jc w:val="both"/>
        <w:rPr>
          <w:rFonts w:ascii="Times New Roman" w:hAnsi="Times New Roman" w:cs="Times New Roman"/>
          <w:sz w:val="28"/>
          <w:szCs w:val="28"/>
        </w:rPr>
      </w:pPr>
    </w:p>
    <w:p w:rsidR="00905EED" w:rsidRPr="00905EED" w:rsidRDefault="00905EED" w:rsidP="00905EED">
      <w:pPr>
        <w:ind w:left="680" w:hanging="433"/>
        <w:jc w:val="both"/>
        <w:rPr>
          <w:rFonts w:ascii="Times New Roman" w:hAnsi="Times New Roman" w:cs="Times New Roman"/>
          <w:sz w:val="28"/>
          <w:szCs w:val="28"/>
        </w:rPr>
      </w:pPr>
      <w:r w:rsidRPr="00905EED">
        <w:rPr>
          <w:rFonts w:ascii="Times New Roman" w:eastAsia="Times New Roman" w:hAnsi="Times New Roman" w:cs="Times New Roman"/>
          <w:sz w:val="28"/>
          <w:szCs w:val="28"/>
        </w:rPr>
        <w:t xml:space="preserve">1.4. </w:t>
      </w:r>
      <w:r w:rsidRPr="00905EED">
        <w:rPr>
          <w:rFonts w:ascii="Times New Roman" w:eastAsia="Times New Roman" w:hAnsi="Times New Roman" w:cs="Times New Roman"/>
          <w:b/>
          <w:i/>
          <w:sz w:val="28"/>
          <w:szCs w:val="28"/>
        </w:rPr>
        <w:t>Календарно-тематический план</w:t>
      </w:r>
      <w:r w:rsidRPr="00905EED">
        <w:rPr>
          <w:rFonts w:ascii="Times New Roman" w:eastAsia="Times New Roman" w:hAnsi="Times New Roman" w:cs="Times New Roman"/>
          <w:sz w:val="28"/>
          <w:szCs w:val="28"/>
        </w:rPr>
        <w:t xml:space="preserve"> – это документ, регламентирующий образовательный процесс в детском объединении, отражающий содержание соответствующей дополнительной общеобразовательной программы – дополнительной общеразвивающей программы.</w:t>
      </w:r>
    </w:p>
    <w:p w:rsidR="00905EED" w:rsidRPr="00905EED" w:rsidRDefault="00905EED" w:rsidP="00905EED">
      <w:pPr>
        <w:spacing w:line="1" w:lineRule="exact"/>
        <w:jc w:val="both"/>
        <w:rPr>
          <w:rFonts w:ascii="Times New Roman" w:hAnsi="Times New Roman" w:cs="Times New Roman"/>
          <w:sz w:val="28"/>
          <w:szCs w:val="28"/>
        </w:rPr>
      </w:pPr>
    </w:p>
    <w:p w:rsidR="00905EED" w:rsidRPr="00905EED" w:rsidRDefault="00905EED" w:rsidP="00905EED">
      <w:pPr>
        <w:spacing w:line="237" w:lineRule="auto"/>
        <w:ind w:left="680" w:hanging="433"/>
        <w:jc w:val="both"/>
        <w:rPr>
          <w:rFonts w:ascii="Times New Roman" w:hAnsi="Times New Roman" w:cs="Times New Roman"/>
          <w:sz w:val="28"/>
          <w:szCs w:val="28"/>
        </w:rPr>
      </w:pPr>
      <w:r w:rsidRPr="00905EED">
        <w:rPr>
          <w:rFonts w:ascii="Times New Roman" w:eastAsia="Times New Roman" w:hAnsi="Times New Roman" w:cs="Times New Roman"/>
          <w:sz w:val="28"/>
          <w:szCs w:val="28"/>
        </w:rPr>
        <w:t>1.5. Календарно -тематический план (далее - КТП) является обязательным документом педагога дополнительного образования.</w:t>
      </w:r>
    </w:p>
    <w:p w:rsidR="00905EED" w:rsidRPr="00905EED" w:rsidRDefault="00905EED" w:rsidP="00905EED">
      <w:pPr>
        <w:spacing w:line="2" w:lineRule="exact"/>
        <w:jc w:val="both"/>
        <w:rPr>
          <w:rFonts w:ascii="Times New Roman" w:hAnsi="Times New Roman" w:cs="Times New Roman"/>
          <w:sz w:val="28"/>
          <w:szCs w:val="28"/>
        </w:rPr>
      </w:pPr>
    </w:p>
    <w:p w:rsidR="00905EED" w:rsidRPr="00905EED" w:rsidRDefault="00905EED" w:rsidP="00905EED">
      <w:pPr>
        <w:ind w:left="680" w:hanging="434"/>
        <w:jc w:val="both"/>
        <w:rPr>
          <w:rFonts w:ascii="Times New Roman" w:hAnsi="Times New Roman" w:cs="Times New Roman"/>
          <w:sz w:val="28"/>
          <w:szCs w:val="28"/>
        </w:rPr>
      </w:pPr>
      <w:r w:rsidRPr="00905EED">
        <w:rPr>
          <w:rFonts w:ascii="Times New Roman" w:eastAsia="Times New Roman" w:hAnsi="Times New Roman" w:cs="Times New Roman"/>
          <w:sz w:val="28"/>
          <w:szCs w:val="28"/>
        </w:rPr>
        <w:lastRenderedPageBreak/>
        <w:t>1.6. КТП</w:t>
      </w:r>
      <w:r w:rsidRPr="00905EED">
        <w:rPr>
          <w:rFonts w:ascii="Times New Roman" w:hAnsi="Times New Roman" w:cs="Times New Roman"/>
          <w:sz w:val="28"/>
          <w:szCs w:val="28"/>
        </w:rPr>
        <w:t xml:space="preserve"> </w:t>
      </w:r>
      <w:r w:rsidRPr="00905EED">
        <w:rPr>
          <w:rFonts w:ascii="Times New Roman" w:eastAsia="Times New Roman" w:hAnsi="Times New Roman" w:cs="Times New Roman"/>
          <w:sz w:val="28"/>
          <w:szCs w:val="28"/>
        </w:rPr>
        <w:t>разрабатывается самостоятельно педагогом дополнительного образования на учебный год, проходит согласование на Методическом совете, утверждается директором перед началом учебного года.</w:t>
      </w:r>
    </w:p>
    <w:p w:rsidR="00905EED" w:rsidRPr="00905EED" w:rsidRDefault="00905EED" w:rsidP="00905EED">
      <w:pPr>
        <w:spacing w:line="1" w:lineRule="exact"/>
        <w:jc w:val="both"/>
        <w:rPr>
          <w:rFonts w:ascii="Times New Roman" w:hAnsi="Times New Roman" w:cs="Times New Roman"/>
          <w:sz w:val="28"/>
          <w:szCs w:val="28"/>
        </w:rPr>
      </w:pPr>
    </w:p>
    <w:p w:rsidR="00905EED" w:rsidRPr="00905EED" w:rsidRDefault="00905EED" w:rsidP="00905EED">
      <w:pPr>
        <w:ind w:left="260"/>
        <w:jc w:val="both"/>
        <w:rPr>
          <w:rFonts w:ascii="Times New Roman" w:hAnsi="Times New Roman" w:cs="Times New Roman"/>
          <w:sz w:val="28"/>
          <w:szCs w:val="28"/>
        </w:rPr>
      </w:pPr>
      <w:r w:rsidRPr="00905EED">
        <w:rPr>
          <w:rFonts w:ascii="Times New Roman" w:eastAsia="Times New Roman" w:hAnsi="Times New Roman" w:cs="Times New Roman"/>
          <w:sz w:val="28"/>
          <w:szCs w:val="28"/>
        </w:rPr>
        <w:t xml:space="preserve">1.7. </w:t>
      </w:r>
      <w:r w:rsidRPr="00905EED">
        <w:rPr>
          <w:rFonts w:ascii="Times New Roman" w:eastAsia="Times New Roman" w:hAnsi="Times New Roman" w:cs="Times New Roman"/>
          <w:b/>
          <w:i/>
          <w:sz w:val="28"/>
          <w:szCs w:val="28"/>
        </w:rPr>
        <w:t>Назначение КТП:</w:t>
      </w:r>
    </w:p>
    <w:p w:rsidR="00905EED" w:rsidRPr="00905EED" w:rsidRDefault="00905EED" w:rsidP="00905EED">
      <w:pPr>
        <w:spacing w:line="19" w:lineRule="exact"/>
        <w:jc w:val="both"/>
        <w:rPr>
          <w:rFonts w:ascii="Times New Roman" w:hAnsi="Times New Roman" w:cs="Times New Roman"/>
          <w:sz w:val="28"/>
          <w:szCs w:val="28"/>
        </w:rPr>
      </w:pPr>
    </w:p>
    <w:p w:rsidR="00905EED" w:rsidRPr="00905EED" w:rsidRDefault="00905EED" w:rsidP="00905EED">
      <w:pPr>
        <w:spacing w:line="332" w:lineRule="exact"/>
        <w:ind w:left="1060" w:hanging="432"/>
        <w:jc w:val="both"/>
        <w:rPr>
          <w:rFonts w:ascii="Times New Roman" w:hAnsi="Times New Roman" w:cs="Times New Roman"/>
          <w:sz w:val="28"/>
          <w:szCs w:val="28"/>
        </w:rPr>
      </w:pPr>
      <w:r w:rsidRPr="00905EED">
        <w:rPr>
          <w:rFonts w:ascii="Times New Roman" w:eastAsia="Arial Unicode MS" w:hAnsi="Times New Roman" w:cs="Times New Roman"/>
          <w:b/>
          <w:sz w:val="28"/>
          <w:szCs w:val="28"/>
        </w:rPr>
        <w:t>−</w:t>
      </w:r>
      <w:r w:rsidRPr="00905EED">
        <w:rPr>
          <w:rFonts w:ascii="Times New Roman" w:eastAsia="Times New Roman" w:hAnsi="Times New Roman" w:cs="Times New Roman"/>
          <w:b/>
          <w:sz w:val="28"/>
          <w:szCs w:val="28"/>
        </w:rPr>
        <w:t xml:space="preserve"> КТП</w:t>
      </w:r>
      <w:r w:rsidRPr="00905EED">
        <w:rPr>
          <w:rFonts w:ascii="Times New Roman" w:eastAsia="Times New Roman" w:hAnsi="Times New Roman" w:cs="Times New Roman"/>
          <w:sz w:val="28"/>
          <w:szCs w:val="28"/>
        </w:rPr>
        <w:t xml:space="preserve"> раскрывает содержание дополнительного образования по соответствующей программе для различных категорий обучающихся;</w:t>
      </w:r>
    </w:p>
    <w:p w:rsidR="00905EED" w:rsidRPr="00905EED" w:rsidRDefault="00905EED" w:rsidP="00905EED">
      <w:pPr>
        <w:spacing w:line="332" w:lineRule="exact"/>
        <w:ind w:left="1060" w:hanging="432"/>
        <w:jc w:val="both"/>
        <w:rPr>
          <w:rFonts w:ascii="Times New Roman" w:hAnsi="Times New Roman" w:cs="Times New Roman"/>
          <w:sz w:val="28"/>
          <w:szCs w:val="28"/>
        </w:rPr>
      </w:pPr>
      <w:r w:rsidRPr="00905EED">
        <w:rPr>
          <w:rFonts w:ascii="Times New Roman" w:eastAsia="Arial Unicode MS" w:hAnsi="Times New Roman" w:cs="Times New Roman"/>
          <w:b/>
          <w:sz w:val="28"/>
          <w:szCs w:val="28"/>
        </w:rPr>
        <w:t>−</w:t>
      </w:r>
      <w:r w:rsidRPr="00905EED">
        <w:rPr>
          <w:rFonts w:ascii="Times New Roman" w:eastAsia="Times New Roman" w:hAnsi="Times New Roman" w:cs="Times New Roman"/>
          <w:b/>
          <w:sz w:val="28"/>
          <w:szCs w:val="28"/>
        </w:rPr>
        <w:t xml:space="preserve"> КТП</w:t>
      </w:r>
      <w:r w:rsidRPr="00905EED">
        <w:rPr>
          <w:rFonts w:ascii="Times New Roman" w:eastAsia="Times New Roman" w:hAnsi="Times New Roman" w:cs="Times New Roman"/>
          <w:sz w:val="28"/>
          <w:szCs w:val="28"/>
        </w:rPr>
        <w:t xml:space="preserve"> определяет последовательность изучения тем предполагаемой программы, количество часов на каждую из них;</w:t>
      </w:r>
    </w:p>
    <w:p w:rsidR="00905EED" w:rsidRPr="00905EED" w:rsidRDefault="00905EED" w:rsidP="00905EED">
      <w:pPr>
        <w:spacing w:line="2" w:lineRule="exact"/>
        <w:jc w:val="both"/>
        <w:rPr>
          <w:rFonts w:ascii="Times New Roman" w:hAnsi="Times New Roman" w:cs="Times New Roman"/>
          <w:sz w:val="28"/>
          <w:szCs w:val="28"/>
        </w:rPr>
      </w:pPr>
    </w:p>
    <w:p w:rsidR="00905EED" w:rsidRPr="00905EED" w:rsidRDefault="00905EED" w:rsidP="00905EED">
      <w:pPr>
        <w:spacing w:line="332" w:lineRule="exact"/>
        <w:ind w:left="1060" w:hanging="432"/>
        <w:jc w:val="both"/>
        <w:rPr>
          <w:rFonts w:ascii="Times New Roman" w:hAnsi="Times New Roman" w:cs="Times New Roman"/>
          <w:sz w:val="28"/>
          <w:szCs w:val="28"/>
        </w:rPr>
      </w:pPr>
      <w:r w:rsidRPr="00905EED">
        <w:rPr>
          <w:rFonts w:ascii="Times New Roman" w:eastAsia="Arial Unicode MS" w:hAnsi="Times New Roman" w:cs="Times New Roman"/>
          <w:b/>
          <w:sz w:val="28"/>
          <w:szCs w:val="28"/>
        </w:rPr>
        <w:t>−</w:t>
      </w:r>
      <w:r w:rsidRPr="00905EED">
        <w:rPr>
          <w:rFonts w:ascii="Times New Roman" w:eastAsia="Times New Roman" w:hAnsi="Times New Roman" w:cs="Times New Roman"/>
          <w:b/>
          <w:sz w:val="28"/>
          <w:szCs w:val="28"/>
        </w:rPr>
        <w:t xml:space="preserve"> КТП</w:t>
      </w:r>
      <w:r w:rsidRPr="00905EED">
        <w:rPr>
          <w:rFonts w:ascii="Times New Roman" w:eastAsia="Times New Roman" w:hAnsi="Times New Roman" w:cs="Times New Roman"/>
          <w:sz w:val="28"/>
          <w:szCs w:val="28"/>
        </w:rPr>
        <w:t xml:space="preserve"> позволяет рассчитывать количество часов на изучение тем курса на полугодие, год;</w:t>
      </w:r>
    </w:p>
    <w:p w:rsidR="00905EED" w:rsidRPr="00905EED" w:rsidRDefault="00905EED" w:rsidP="00905EED">
      <w:pPr>
        <w:spacing w:line="2" w:lineRule="exact"/>
        <w:jc w:val="both"/>
        <w:rPr>
          <w:rFonts w:ascii="Times New Roman" w:hAnsi="Times New Roman" w:cs="Times New Roman"/>
          <w:sz w:val="28"/>
          <w:szCs w:val="28"/>
        </w:rPr>
      </w:pPr>
    </w:p>
    <w:p w:rsidR="00905EED" w:rsidRPr="00905EED" w:rsidRDefault="00905EED" w:rsidP="00905EED">
      <w:pPr>
        <w:spacing w:line="337" w:lineRule="exact"/>
        <w:ind w:left="1060" w:hanging="432"/>
        <w:jc w:val="both"/>
        <w:rPr>
          <w:rFonts w:ascii="Times New Roman" w:hAnsi="Times New Roman" w:cs="Times New Roman"/>
          <w:sz w:val="28"/>
          <w:szCs w:val="28"/>
        </w:rPr>
      </w:pPr>
      <w:r w:rsidRPr="00905EED">
        <w:rPr>
          <w:rFonts w:ascii="Times New Roman" w:eastAsia="Arial Unicode MS" w:hAnsi="Times New Roman" w:cs="Times New Roman"/>
          <w:b/>
          <w:sz w:val="28"/>
          <w:szCs w:val="28"/>
        </w:rPr>
        <w:t>−</w:t>
      </w:r>
      <w:r w:rsidRPr="00905EED">
        <w:rPr>
          <w:rFonts w:ascii="Times New Roman" w:eastAsia="Times New Roman" w:hAnsi="Times New Roman" w:cs="Times New Roman"/>
          <w:b/>
          <w:sz w:val="28"/>
          <w:szCs w:val="28"/>
        </w:rPr>
        <w:t xml:space="preserve"> КТП</w:t>
      </w:r>
      <w:r w:rsidRPr="00905EED">
        <w:rPr>
          <w:rFonts w:ascii="Times New Roman" w:eastAsia="Times New Roman" w:hAnsi="Times New Roman" w:cs="Times New Roman"/>
          <w:sz w:val="28"/>
          <w:szCs w:val="28"/>
        </w:rPr>
        <w:t xml:space="preserve"> позволяет осуществлять самоконтроль и административный контроль за реализацией дополнительной общеобразовательной программы.</w:t>
      </w:r>
    </w:p>
    <w:p w:rsidR="00905EED" w:rsidRPr="00905EED" w:rsidRDefault="00905EED" w:rsidP="00905EED">
      <w:pPr>
        <w:spacing w:line="139" w:lineRule="exact"/>
        <w:jc w:val="both"/>
        <w:rPr>
          <w:rFonts w:ascii="Times New Roman" w:hAnsi="Times New Roman" w:cs="Times New Roman"/>
          <w:sz w:val="28"/>
          <w:szCs w:val="28"/>
        </w:rPr>
      </w:pPr>
    </w:p>
    <w:p w:rsidR="00905EED" w:rsidRPr="00905EED" w:rsidRDefault="00905EED" w:rsidP="00905EED">
      <w:pPr>
        <w:numPr>
          <w:ilvl w:val="0"/>
          <w:numId w:val="19"/>
        </w:numPr>
        <w:tabs>
          <w:tab w:val="left" w:pos="3060"/>
        </w:tabs>
        <w:spacing w:after="0" w:line="240" w:lineRule="auto"/>
        <w:ind w:left="3060" w:hanging="725"/>
        <w:jc w:val="both"/>
        <w:rPr>
          <w:rFonts w:ascii="Times New Roman" w:eastAsia="Times New Roman" w:hAnsi="Times New Roman" w:cs="Times New Roman"/>
          <w:b/>
          <w:bCs/>
          <w:sz w:val="28"/>
          <w:szCs w:val="28"/>
        </w:rPr>
      </w:pPr>
      <w:r w:rsidRPr="00905EED">
        <w:rPr>
          <w:rFonts w:ascii="Times New Roman" w:eastAsia="Times New Roman" w:hAnsi="Times New Roman" w:cs="Times New Roman"/>
          <w:b/>
          <w:bCs/>
          <w:sz w:val="28"/>
          <w:szCs w:val="28"/>
        </w:rPr>
        <w:t>СТРУКТУРА И СОДЕРЖАНИЕ КТП</w:t>
      </w:r>
    </w:p>
    <w:p w:rsidR="00905EED" w:rsidRPr="00905EED" w:rsidRDefault="00905EED" w:rsidP="00905EED">
      <w:pPr>
        <w:ind w:left="260"/>
        <w:jc w:val="both"/>
        <w:rPr>
          <w:rFonts w:ascii="Times New Roman" w:eastAsia="Times New Roman" w:hAnsi="Times New Roman" w:cs="Times New Roman"/>
          <w:b/>
          <w:bCs/>
          <w:sz w:val="28"/>
          <w:szCs w:val="28"/>
        </w:rPr>
      </w:pPr>
      <w:r w:rsidRPr="00905EED">
        <w:rPr>
          <w:rFonts w:ascii="Times New Roman" w:eastAsia="Times New Roman" w:hAnsi="Times New Roman" w:cs="Times New Roman"/>
          <w:sz w:val="28"/>
          <w:szCs w:val="28"/>
        </w:rPr>
        <w:t>2.1. Титульный лист (Приложение 1)</w:t>
      </w:r>
    </w:p>
    <w:p w:rsidR="00905EED" w:rsidRPr="00905EED" w:rsidRDefault="00905EED" w:rsidP="00905EED">
      <w:pPr>
        <w:spacing w:line="2" w:lineRule="exact"/>
        <w:jc w:val="both"/>
        <w:rPr>
          <w:rFonts w:ascii="Times New Roman" w:eastAsia="Times New Roman" w:hAnsi="Times New Roman" w:cs="Times New Roman"/>
          <w:b/>
          <w:bCs/>
          <w:sz w:val="28"/>
          <w:szCs w:val="28"/>
        </w:rPr>
      </w:pPr>
    </w:p>
    <w:p w:rsidR="00905EED" w:rsidRPr="00905EED" w:rsidRDefault="00905EED" w:rsidP="00905EED">
      <w:pPr>
        <w:spacing w:line="249" w:lineRule="auto"/>
        <w:ind w:left="260"/>
        <w:jc w:val="both"/>
        <w:rPr>
          <w:rFonts w:ascii="Times New Roman" w:eastAsia="Times New Roman" w:hAnsi="Times New Roman" w:cs="Times New Roman"/>
          <w:b/>
          <w:bCs/>
          <w:sz w:val="28"/>
          <w:szCs w:val="28"/>
        </w:rPr>
      </w:pPr>
      <w:r w:rsidRPr="00905EED">
        <w:rPr>
          <w:rFonts w:ascii="Times New Roman" w:eastAsia="Times New Roman" w:hAnsi="Times New Roman" w:cs="Times New Roman"/>
          <w:sz w:val="28"/>
          <w:szCs w:val="28"/>
        </w:rPr>
        <w:t>2.2. Пояснительная записка включает в себя реквизиты дополнительной общеобразовательной программы – дополнительной общеразвивающей программы, на основе которой составлено КТП (название, вид программы, когда и кем утверждена, срок реализации); количество часов на учебный год, в неделю; корректировка тем и учебных</w:t>
      </w:r>
      <w:r w:rsidRPr="00905EED">
        <w:rPr>
          <w:rFonts w:ascii="Times New Roman" w:eastAsia="Times New Roman" w:hAnsi="Times New Roman" w:cs="Times New Roman"/>
          <w:b/>
          <w:bCs/>
          <w:sz w:val="28"/>
          <w:szCs w:val="28"/>
        </w:rPr>
        <w:t xml:space="preserve"> </w:t>
      </w:r>
      <w:r w:rsidRPr="00905EED">
        <w:rPr>
          <w:rFonts w:ascii="Times New Roman" w:eastAsia="Times New Roman" w:hAnsi="Times New Roman" w:cs="Times New Roman"/>
          <w:sz w:val="28"/>
          <w:szCs w:val="28"/>
        </w:rPr>
        <w:t>часов, внесенных педагогом в программу с указанием причин по которым это сделано.</w:t>
      </w:r>
    </w:p>
    <w:p w:rsidR="00905EED" w:rsidRPr="00905EED" w:rsidRDefault="00905EED" w:rsidP="00905EED">
      <w:pPr>
        <w:spacing w:line="2" w:lineRule="exact"/>
        <w:jc w:val="both"/>
        <w:rPr>
          <w:rFonts w:ascii="Times New Roman" w:eastAsiaTheme="minorEastAsia" w:hAnsi="Times New Roman" w:cs="Times New Roman"/>
          <w:sz w:val="28"/>
          <w:szCs w:val="28"/>
        </w:rPr>
      </w:pPr>
    </w:p>
    <w:p w:rsidR="00905EED" w:rsidRPr="00905EED" w:rsidRDefault="00905EED" w:rsidP="00905EED">
      <w:pPr>
        <w:spacing w:line="242" w:lineRule="auto"/>
        <w:ind w:left="260"/>
        <w:jc w:val="both"/>
        <w:rPr>
          <w:rFonts w:ascii="Times New Roman" w:hAnsi="Times New Roman" w:cs="Times New Roman"/>
          <w:sz w:val="28"/>
          <w:szCs w:val="28"/>
        </w:rPr>
      </w:pPr>
      <w:r w:rsidRPr="00905EED">
        <w:rPr>
          <w:rFonts w:ascii="Times New Roman" w:eastAsia="Times New Roman" w:hAnsi="Times New Roman" w:cs="Times New Roman"/>
          <w:sz w:val="28"/>
          <w:szCs w:val="28"/>
        </w:rPr>
        <w:t>2.3. Содержание курса.  КТП оформляется в виде таблицы, предусмотренной программой (примеры Приложение 2). Количество граф в таблице может быть увеличено по желанию педагога, например:</w:t>
      </w:r>
    </w:p>
    <w:p w:rsidR="00905EED" w:rsidRPr="00905EED" w:rsidRDefault="00905EED" w:rsidP="00905EED">
      <w:pPr>
        <w:spacing w:line="344" w:lineRule="exact"/>
        <w:ind w:left="600"/>
        <w:jc w:val="both"/>
        <w:rPr>
          <w:rFonts w:ascii="Times New Roman" w:hAnsi="Times New Roman" w:cs="Times New Roman"/>
          <w:sz w:val="28"/>
          <w:szCs w:val="28"/>
        </w:rPr>
      </w:pPr>
      <w:r w:rsidRPr="00905EED">
        <w:rPr>
          <w:rFonts w:ascii="Times New Roman" w:eastAsia="Arial Unicode MS" w:hAnsi="Times New Roman" w:cs="Times New Roman"/>
          <w:sz w:val="28"/>
          <w:szCs w:val="28"/>
        </w:rPr>
        <w:t>−</w:t>
      </w:r>
      <w:r w:rsidRPr="00905EED">
        <w:rPr>
          <w:rFonts w:ascii="Times New Roman" w:eastAsia="Times New Roman" w:hAnsi="Times New Roman" w:cs="Times New Roman"/>
          <w:sz w:val="28"/>
          <w:szCs w:val="28"/>
        </w:rPr>
        <w:t xml:space="preserve">   ключевые понятия темы;</w:t>
      </w:r>
    </w:p>
    <w:p w:rsidR="00905EED" w:rsidRPr="00905EED" w:rsidRDefault="00905EED" w:rsidP="00905EED">
      <w:pPr>
        <w:spacing w:line="1" w:lineRule="exact"/>
        <w:jc w:val="both"/>
        <w:rPr>
          <w:rFonts w:ascii="Times New Roman" w:hAnsi="Times New Roman" w:cs="Times New Roman"/>
          <w:sz w:val="28"/>
          <w:szCs w:val="28"/>
        </w:rPr>
      </w:pPr>
    </w:p>
    <w:p w:rsidR="00905EED" w:rsidRPr="00905EED" w:rsidRDefault="00905EED" w:rsidP="00905EED">
      <w:pPr>
        <w:spacing w:line="332" w:lineRule="exact"/>
        <w:ind w:left="1120" w:hanging="504"/>
        <w:jc w:val="both"/>
        <w:rPr>
          <w:rFonts w:ascii="Times New Roman" w:hAnsi="Times New Roman" w:cs="Times New Roman"/>
          <w:sz w:val="28"/>
          <w:szCs w:val="28"/>
        </w:rPr>
      </w:pPr>
      <w:r w:rsidRPr="00905EED">
        <w:rPr>
          <w:rFonts w:ascii="Times New Roman" w:eastAsia="Arial Unicode MS" w:hAnsi="Times New Roman" w:cs="Times New Roman"/>
          <w:sz w:val="28"/>
          <w:szCs w:val="28"/>
        </w:rPr>
        <w:t>−</w:t>
      </w:r>
      <w:r w:rsidRPr="00905EED">
        <w:rPr>
          <w:rFonts w:ascii="Times New Roman" w:eastAsia="Times New Roman" w:hAnsi="Times New Roman" w:cs="Times New Roman"/>
          <w:sz w:val="28"/>
          <w:szCs w:val="28"/>
        </w:rPr>
        <w:t xml:space="preserve"> основные умения, навыки, которыми должен овладеть обучающийся на занятии;</w:t>
      </w:r>
    </w:p>
    <w:p w:rsidR="00905EED" w:rsidRPr="00905EED" w:rsidRDefault="00905EED" w:rsidP="00905EED">
      <w:pPr>
        <w:spacing w:line="343" w:lineRule="exact"/>
        <w:ind w:left="600"/>
        <w:jc w:val="both"/>
        <w:rPr>
          <w:rFonts w:ascii="Times New Roman" w:hAnsi="Times New Roman" w:cs="Times New Roman"/>
          <w:sz w:val="28"/>
          <w:szCs w:val="28"/>
        </w:rPr>
      </w:pPr>
      <w:r w:rsidRPr="00905EED">
        <w:rPr>
          <w:rFonts w:ascii="Times New Roman" w:eastAsia="Arial Unicode MS" w:hAnsi="Times New Roman" w:cs="Times New Roman"/>
          <w:sz w:val="28"/>
          <w:szCs w:val="28"/>
        </w:rPr>
        <w:t>−</w:t>
      </w:r>
      <w:r w:rsidRPr="00905EED">
        <w:rPr>
          <w:rFonts w:ascii="Times New Roman" w:eastAsia="Times New Roman" w:hAnsi="Times New Roman" w:cs="Times New Roman"/>
          <w:sz w:val="28"/>
          <w:szCs w:val="28"/>
        </w:rPr>
        <w:t xml:space="preserve">   объекты труда;</w:t>
      </w:r>
    </w:p>
    <w:p w:rsidR="00905EED" w:rsidRPr="00905EED" w:rsidRDefault="00905EED" w:rsidP="00905EED">
      <w:pPr>
        <w:spacing w:line="355" w:lineRule="exact"/>
        <w:ind w:left="620" w:right="1860"/>
        <w:jc w:val="both"/>
        <w:rPr>
          <w:rFonts w:ascii="Times New Roman" w:hAnsi="Times New Roman" w:cs="Times New Roman"/>
          <w:sz w:val="28"/>
          <w:szCs w:val="28"/>
        </w:rPr>
      </w:pPr>
      <w:r w:rsidRPr="00905EED">
        <w:rPr>
          <w:rFonts w:ascii="Times New Roman" w:eastAsia="Arial Unicode MS" w:hAnsi="Times New Roman" w:cs="Times New Roman"/>
          <w:sz w:val="28"/>
          <w:szCs w:val="28"/>
        </w:rPr>
        <w:t>−</w:t>
      </w:r>
      <w:r w:rsidRPr="00905EED">
        <w:rPr>
          <w:rFonts w:ascii="Times New Roman" w:eastAsia="Times New Roman" w:hAnsi="Times New Roman" w:cs="Times New Roman"/>
          <w:sz w:val="28"/>
          <w:szCs w:val="28"/>
        </w:rPr>
        <w:t xml:space="preserve"> оснащение занятия, наглядные и технические средства; </w:t>
      </w:r>
      <w:r w:rsidRPr="00905EED">
        <w:rPr>
          <w:rFonts w:ascii="Times New Roman" w:eastAsia="Arial Unicode MS" w:hAnsi="Times New Roman" w:cs="Times New Roman"/>
          <w:sz w:val="28"/>
          <w:szCs w:val="28"/>
        </w:rPr>
        <w:t>−</w:t>
      </w:r>
      <w:r w:rsidRPr="00905EED">
        <w:rPr>
          <w:rFonts w:ascii="Times New Roman" w:eastAsia="Times New Roman" w:hAnsi="Times New Roman" w:cs="Times New Roman"/>
          <w:sz w:val="28"/>
          <w:szCs w:val="28"/>
        </w:rPr>
        <w:t xml:space="preserve"> дополнительная литература</w:t>
      </w:r>
    </w:p>
    <w:p w:rsidR="00905EED" w:rsidRPr="00905EED" w:rsidRDefault="00905EED" w:rsidP="00905EED">
      <w:pPr>
        <w:spacing w:line="141" w:lineRule="exact"/>
        <w:jc w:val="both"/>
        <w:rPr>
          <w:rFonts w:ascii="Times New Roman" w:hAnsi="Times New Roman" w:cs="Times New Roman"/>
          <w:sz w:val="28"/>
          <w:szCs w:val="28"/>
        </w:rPr>
      </w:pPr>
    </w:p>
    <w:p w:rsidR="00905EED" w:rsidRPr="00905EED" w:rsidRDefault="00905EED" w:rsidP="00905EED">
      <w:pPr>
        <w:numPr>
          <w:ilvl w:val="0"/>
          <w:numId w:val="20"/>
        </w:numPr>
        <w:tabs>
          <w:tab w:val="left" w:pos="3440"/>
        </w:tabs>
        <w:spacing w:after="0" w:line="240" w:lineRule="auto"/>
        <w:ind w:left="3440" w:hanging="711"/>
        <w:jc w:val="both"/>
        <w:rPr>
          <w:rFonts w:ascii="Times New Roman" w:eastAsia="Times New Roman" w:hAnsi="Times New Roman" w:cs="Times New Roman"/>
          <w:b/>
          <w:bCs/>
          <w:sz w:val="28"/>
          <w:szCs w:val="28"/>
        </w:rPr>
      </w:pPr>
      <w:r w:rsidRPr="00905EED">
        <w:rPr>
          <w:rFonts w:ascii="Times New Roman" w:eastAsia="Times New Roman" w:hAnsi="Times New Roman" w:cs="Times New Roman"/>
          <w:b/>
          <w:bCs/>
          <w:sz w:val="28"/>
          <w:szCs w:val="28"/>
        </w:rPr>
        <w:t>ПРАВИЛА РАЗРАБОТКИ КТП</w:t>
      </w:r>
    </w:p>
    <w:p w:rsidR="00905EED" w:rsidRPr="00905EED" w:rsidRDefault="00905EED" w:rsidP="00905EED">
      <w:pPr>
        <w:spacing w:line="237" w:lineRule="auto"/>
        <w:ind w:left="260"/>
        <w:jc w:val="both"/>
        <w:rPr>
          <w:rFonts w:ascii="Times New Roman" w:eastAsiaTheme="minorEastAsia" w:hAnsi="Times New Roman" w:cs="Times New Roman"/>
          <w:sz w:val="28"/>
          <w:szCs w:val="28"/>
        </w:rPr>
      </w:pPr>
      <w:r w:rsidRPr="00905EED">
        <w:rPr>
          <w:rFonts w:ascii="Times New Roman" w:eastAsia="Times New Roman" w:hAnsi="Times New Roman" w:cs="Times New Roman"/>
          <w:sz w:val="28"/>
          <w:szCs w:val="28"/>
        </w:rPr>
        <w:lastRenderedPageBreak/>
        <w:t>3.1. КТП составляется на основе раздела "Примерный учебно-тематический план" дополнительной общеобразовательной программы – дополнительной общеразвивающей программы.</w:t>
      </w:r>
    </w:p>
    <w:p w:rsidR="00905EED" w:rsidRPr="00905EED" w:rsidRDefault="00905EED" w:rsidP="00905EED">
      <w:pPr>
        <w:spacing w:line="2" w:lineRule="exact"/>
        <w:jc w:val="both"/>
        <w:rPr>
          <w:rFonts w:ascii="Times New Roman" w:hAnsi="Times New Roman" w:cs="Times New Roman"/>
          <w:sz w:val="28"/>
          <w:szCs w:val="28"/>
        </w:rPr>
      </w:pPr>
    </w:p>
    <w:p w:rsidR="00905EED" w:rsidRPr="00905EED" w:rsidRDefault="00905EED" w:rsidP="00905EED">
      <w:pPr>
        <w:spacing w:line="237" w:lineRule="auto"/>
        <w:ind w:left="260"/>
        <w:jc w:val="both"/>
        <w:rPr>
          <w:rFonts w:ascii="Times New Roman" w:hAnsi="Times New Roman" w:cs="Times New Roman"/>
          <w:sz w:val="28"/>
          <w:szCs w:val="28"/>
        </w:rPr>
      </w:pPr>
      <w:r w:rsidRPr="00905EED">
        <w:rPr>
          <w:rFonts w:ascii="Times New Roman" w:eastAsia="Times New Roman" w:hAnsi="Times New Roman" w:cs="Times New Roman"/>
          <w:sz w:val="28"/>
          <w:szCs w:val="28"/>
        </w:rPr>
        <w:t>3.2. Педагог имеет право при составлении планирования скорректировать количество часов, отведенных для изучения программной темы (тем) при условии целесообразности коррекции. Коррекция КТП проводится по необходимости. Отличие от содержания программы допускается не более чем на 10-15%. Изменения необходимо обосновать при собеседовании .</w:t>
      </w:r>
    </w:p>
    <w:p w:rsidR="00905EED" w:rsidRPr="00905EED" w:rsidRDefault="00905EED" w:rsidP="00905EED">
      <w:pPr>
        <w:spacing w:line="8" w:lineRule="exact"/>
        <w:jc w:val="both"/>
        <w:rPr>
          <w:rFonts w:ascii="Times New Roman" w:hAnsi="Times New Roman" w:cs="Times New Roman"/>
          <w:sz w:val="28"/>
          <w:szCs w:val="28"/>
        </w:rPr>
      </w:pPr>
    </w:p>
    <w:p w:rsidR="00905EED" w:rsidRPr="00905EED" w:rsidRDefault="00905EED" w:rsidP="00905EED">
      <w:pPr>
        <w:ind w:left="260"/>
        <w:jc w:val="both"/>
        <w:rPr>
          <w:rFonts w:ascii="Times New Roman" w:hAnsi="Times New Roman" w:cs="Times New Roman"/>
          <w:sz w:val="28"/>
          <w:szCs w:val="28"/>
        </w:rPr>
      </w:pPr>
      <w:r w:rsidRPr="00905EED">
        <w:rPr>
          <w:rFonts w:ascii="Times New Roman" w:eastAsia="Times New Roman" w:hAnsi="Times New Roman" w:cs="Times New Roman"/>
          <w:sz w:val="28"/>
          <w:szCs w:val="28"/>
        </w:rPr>
        <w:t>3.3.Содержание КТП может корректироваться в течение учебного года, но не более 10-15%, причём о внесении корректив, педагог обязан поставить в известность руководство Центра. Причины корректировки: отсутствие занятий по болезни педагога, сессии и курсы повышения квалификации педагога, карантинные мероприятия и др.</w:t>
      </w:r>
    </w:p>
    <w:p w:rsidR="00905EED" w:rsidRPr="00905EED" w:rsidRDefault="00905EED" w:rsidP="00905EED">
      <w:pPr>
        <w:spacing w:line="237" w:lineRule="auto"/>
        <w:ind w:left="260"/>
        <w:jc w:val="both"/>
        <w:rPr>
          <w:rFonts w:ascii="Times New Roman" w:hAnsi="Times New Roman" w:cs="Times New Roman"/>
          <w:sz w:val="28"/>
          <w:szCs w:val="28"/>
        </w:rPr>
      </w:pPr>
      <w:r w:rsidRPr="00905EED">
        <w:rPr>
          <w:rFonts w:ascii="Times New Roman" w:eastAsia="Times New Roman" w:hAnsi="Times New Roman" w:cs="Times New Roman"/>
          <w:sz w:val="28"/>
          <w:szCs w:val="28"/>
        </w:rPr>
        <w:t>3.4.Необходимо выделять каждый блок тем и прописывать отведенное количество часов (теория, практика).</w:t>
      </w:r>
    </w:p>
    <w:p w:rsidR="00905EED" w:rsidRPr="00905EED" w:rsidRDefault="00905EED" w:rsidP="00905EED">
      <w:pPr>
        <w:spacing w:line="1" w:lineRule="exact"/>
        <w:jc w:val="both"/>
        <w:rPr>
          <w:rFonts w:ascii="Times New Roman" w:hAnsi="Times New Roman" w:cs="Times New Roman"/>
          <w:sz w:val="28"/>
          <w:szCs w:val="28"/>
        </w:rPr>
      </w:pPr>
    </w:p>
    <w:p w:rsidR="00905EED" w:rsidRPr="00905EED" w:rsidRDefault="00905EED" w:rsidP="00905EED">
      <w:pPr>
        <w:ind w:left="260"/>
        <w:jc w:val="both"/>
        <w:rPr>
          <w:rFonts w:ascii="Times New Roman" w:hAnsi="Times New Roman" w:cs="Times New Roman"/>
          <w:sz w:val="28"/>
          <w:szCs w:val="28"/>
        </w:rPr>
      </w:pPr>
      <w:r w:rsidRPr="00905EED">
        <w:rPr>
          <w:rFonts w:ascii="Times New Roman" w:eastAsia="Times New Roman" w:hAnsi="Times New Roman" w:cs="Times New Roman"/>
          <w:sz w:val="28"/>
          <w:szCs w:val="28"/>
        </w:rPr>
        <w:t>3.5. Тема, записанная в журнале должна соответствовать теме КТП.</w:t>
      </w:r>
    </w:p>
    <w:p w:rsidR="00905EED" w:rsidRPr="00905EED" w:rsidRDefault="00905EED" w:rsidP="00905EED">
      <w:pPr>
        <w:ind w:left="260"/>
        <w:jc w:val="both"/>
        <w:rPr>
          <w:rFonts w:ascii="Times New Roman" w:hAnsi="Times New Roman" w:cs="Times New Roman"/>
          <w:sz w:val="28"/>
          <w:szCs w:val="28"/>
        </w:rPr>
      </w:pPr>
      <w:r w:rsidRPr="00905EED">
        <w:rPr>
          <w:rFonts w:ascii="Times New Roman" w:eastAsia="Times New Roman" w:hAnsi="Times New Roman" w:cs="Times New Roman"/>
          <w:sz w:val="28"/>
          <w:szCs w:val="28"/>
        </w:rPr>
        <w:t>3.6. Даты в КТП должны быть напечатаны (написаны на весь учебный год, а коррективы вносятся в отдельную колонку примечания).</w:t>
      </w:r>
    </w:p>
    <w:p w:rsidR="00905EED" w:rsidRPr="00905EED" w:rsidRDefault="00905EED" w:rsidP="00905EED">
      <w:pPr>
        <w:spacing w:line="1" w:lineRule="exact"/>
        <w:jc w:val="both"/>
        <w:rPr>
          <w:rFonts w:ascii="Times New Roman" w:hAnsi="Times New Roman" w:cs="Times New Roman"/>
          <w:sz w:val="28"/>
          <w:szCs w:val="28"/>
        </w:rPr>
      </w:pPr>
    </w:p>
    <w:p w:rsidR="00905EED" w:rsidRPr="00905EED" w:rsidRDefault="00905EED" w:rsidP="00905EED">
      <w:pPr>
        <w:ind w:left="260"/>
        <w:jc w:val="both"/>
        <w:rPr>
          <w:rFonts w:ascii="Times New Roman" w:hAnsi="Times New Roman" w:cs="Times New Roman"/>
          <w:sz w:val="28"/>
          <w:szCs w:val="28"/>
        </w:rPr>
      </w:pPr>
      <w:r w:rsidRPr="00905EED">
        <w:rPr>
          <w:rFonts w:ascii="Times New Roman" w:eastAsia="Times New Roman" w:hAnsi="Times New Roman" w:cs="Times New Roman"/>
          <w:sz w:val="28"/>
          <w:szCs w:val="28"/>
        </w:rPr>
        <w:t>3.7.Тема занятия должна быть четкой, лаконичной, емкой.</w:t>
      </w:r>
    </w:p>
    <w:p w:rsidR="00905EED" w:rsidRPr="00905EED" w:rsidRDefault="00905EED" w:rsidP="00905EED">
      <w:pPr>
        <w:spacing w:line="237" w:lineRule="auto"/>
        <w:ind w:left="260"/>
        <w:jc w:val="both"/>
        <w:rPr>
          <w:rFonts w:ascii="Times New Roman" w:hAnsi="Times New Roman" w:cs="Times New Roman"/>
          <w:sz w:val="28"/>
          <w:szCs w:val="28"/>
        </w:rPr>
      </w:pPr>
      <w:r w:rsidRPr="00905EED">
        <w:rPr>
          <w:rFonts w:ascii="Times New Roman" w:eastAsia="Times New Roman" w:hAnsi="Times New Roman" w:cs="Times New Roman"/>
          <w:sz w:val="28"/>
          <w:szCs w:val="28"/>
        </w:rPr>
        <w:t>3.8. Кроме учебных занятий, педагог дополнительного образования может запланировать индивидуальную работу и массовые мероприятия, необходимые для реализации программы (участие в выставках, туристические слеты, полевую практику, экскурсии и другое).</w:t>
      </w:r>
    </w:p>
    <w:p w:rsidR="00905EED" w:rsidRPr="00905EED" w:rsidRDefault="00905EED" w:rsidP="00905EED">
      <w:pPr>
        <w:spacing w:line="4" w:lineRule="exact"/>
        <w:jc w:val="both"/>
        <w:rPr>
          <w:rFonts w:ascii="Times New Roman" w:hAnsi="Times New Roman" w:cs="Times New Roman"/>
          <w:sz w:val="28"/>
          <w:szCs w:val="28"/>
        </w:rPr>
      </w:pPr>
    </w:p>
    <w:p w:rsidR="00905EED" w:rsidRPr="00905EED" w:rsidRDefault="00905EED" w:rsidP="00905EED">
      <w:pPr>
        <w:ind w:left="260"/>
        <w:jc w:val="both"/>
        <w:rPr>
          <w:rFonts w:ascii="Times New Roman" w:hAnsi="Times New Roman" w:cs="Times New Roman"/>
          <w:sz w:val="28"/>
          <w:szCs w:val="28"/>
        </w:rPr>
      </w:pPr>
      <w:r w:rsidRPr="00905EED">
        <w:rPr>
          <w:rFonts w:ascii="Times New Roman" w:eastAsia="Times New Roman" w:hAnsi="Times New Roman" w:cs="Times New Roman"/>
          <w:sz w:val="28"/>
          <w:szCs w:val="28"/>
        </w:rPr>
        <w:t>3.9. Страницы должны быть пронумерованы.</w:t>
      </w:r>
    </w:p>
    <w:p w:rsidR="00905EED" w:rsidRPr="00905EED" w:rsidRDefault="00905EED" w:rsidP="00905EED">
      <w:pPr>
        <w:spacing w:line="185" w:lineRule="exact"/>
        <w:jc w:val="both"/>
        <w:rPr>
          <w:rFonts w:ascii="Times New Roman" w:hAnsi="Times New Roman" w:cs="Times New Roman"/>
          <w:sz w:val="28"/>
          <w:szCs w:val="28"/>
        </w:rPr>
      </w:pPr>
    </w:p>
    <w:p w:rsidR="00905EED" w:rsidRPr="00905EED" w:rsidRDefault="00905EED" w:rsidP="00905EED">
      <w:pPr>
        <w:ind w:left="960" w:right="2260" w:firstLine="1548"/>
        <w:jc w:val="both"/>
        <w:rPr>
          <w:rFonts w:ascii="Times New Roman" w:hAnsi="Times New Roman" w:cs="Times New Roman"/>
          <w:sz w:val="28"/>
          <w:szCs w:val="28"/>
        </w:rPr>
      </w:pPr>
      <w:r w:rsidRPr="00905EED">
        <w:rPr>
          <w:rFonts w:ascii="Times New Roman" w:eastAsia="Times New Roman" w:hAnsi="Times New Roman" w:cs="Times New Roman"/>
          <w:b/>
          <w:bCs/>
          <w:sz w:val="28"/>
          <w:szCs w:val="28"/>
        </w:rPr>
        <w:t xml:space="preserve">IV. ПРАВИЛА УТВЕРЖДЕНИЯ КТП </w:t>
      </w:r>
      <w:r w:rsidRPr="00905EED">
        <w:rPr>
          <w:rFonts w:ascii="Times New Roman" w:eastAsia="Times New Roman" w:hAnsi="Times New Roman" w:cs="Times New Roman"/>
          <w:sz w:val="28"/>
          <w:szCs w:val="28"/>
        </w:rPr>
        <w:t>Утверждение КТП проходит следующие этапы:</w:t>
      </w:r>
    </w:p>
    <w:p w:rsidR="00905EED" w:rsidRPr="00905EED" w:rsidRDefault="00905EED" w:rsidP="00905EED">
      <w:pPr>
        <w:spacing w:line="2" w:lineRule="exact"/>
        <w:jc w:val="both"/>
        <w:rPr>
          <w:rFonts w:ascii="Times New Roman" w:hAnsi="Times New Roman" w:cs="Times New Roman"/>
          <w:sz w:val="28"/>
          <w:szCs w:val="28"/>
        </w:rPr>
      </w:pPr>
    </w:p>
    <w:p w:rsidR="00905EED" w:rsidRPr="00905EED" w:rsidRDefault="00905EED" w:rsidP="00905EED">
      <w:pPr>
        <w:spacing w:line="237" w:lineRule="auto"/>
        <w:ind w:left="260"/>
        <w:jc w:val="both"/>
        <w:rPr>
          <w:rFonts w:ascii="Times New Roman" w:hAnsi="Times New Roman" w:cs="Times New Roman"/>
          <w:sz w:val="28"/>
          <w:szCs w:val="28"/>
        </w:rPr>
      </w:pPr>
      <w:r w:rsidRPr="00905EED">
        <w:rPr>
          <w:rFonts w:ascii="Times New Roman" w:eastAsia="Times New Roman" w:hAnsi="Times New Roman" w:cs="Times New Roman"/>
          <w:sz w:val="28"/>
          <w:szCs w:val="28"/>
        </w:rPr>
        <w:t>4.1. Согласование КТП осуществляется на Методическом совете  перед началом  учебного года.</w:t>
      </w:r>
    </w:p>
    <w:p w:rsidR="00905EED" w:rsidRPr="00905EED" w:rsidRDefault="00905EED" w:rsidP="00905EED">
      <w:pPr>
        <w:spacing w:line="2" w:lineRule="exact"/>
        <w:jc w:val="both"/>
        <w:rPr>
          <w:rFonts w:ascii="Times New Roman" w:hAnsi="Times New Roman" w:cs="Times New Roman"/>
          <w:sz w:val="28"/>
          <w:szCs w:val="28"/>
        </w:rPr>
      </w:pPr>
    </w:p>
    <w:p w:rsidR="00905EED" w:rsidRPr="00905EED" w:rsidRDefault="00905EED" w:rsidP="00905EED">
      <w:pPr>
        <w:spacing w:line="237" w:lineRule="auto"/>
        <w:ind w:left="260"/>
        <w:jc w:val="both"/>
        <w:rPr>
          <w:rFonts w:ascii="Times New Roman" w:hAnsi="Times New Roman" w:cs="Times New Roman"/>
          <w:sz w:val="28"/>
          <w:szCs w:val="28"/>
        </w:rPr>
      </w:pPr>
      <w:r w:rsidRPr="00905EED">
        <w:rPr>
          <w:rFonts w:ascii="Times New Roman" w:eastAsia="Times New Roman" w:hAnsi="Times New Roman" w:cs="Times New Roman"/>
          <w:sz w:val="28"/>
          <w:szCs w:val="28"/>
        </w:rPr>
        <w:t>4.2.Для согласования КТП педагог предоставляет методисту папку документов, включающих в себя дополнительную общеобразовательную программу – дополнительную общеразвивающую программу, календарно-тематический план.</w:t>
      </w:r>
    </w:p>
    <w:p w:rsidR="00905EED" w:rsidRPr="00905EED" w:rsidRDefault="00905EED" w:rsidP="00905EED">
      <w:pPr>
        <w:spacing w:line="3" w:lineRule="exact"/>
        <w:jc w:val="both"/>
        <w:rPr>
          <w:rFonts w:ascii="Times New Roman" w:hAnsi="Times New Roman" w:cs="Times New Roman"/>
          <w:sz w:val="28"/>
          <w:szCs w:val="28"/>
        </w:rPr>
      </w:pPr>
    </w:p>
    <w:p w:rsidR="00905EED" w:rsidRPr="00905EED" w:rsidRDefault="00905EED" w:rsidP="00905EED">
      <w:pPr>
        <w:ind w:left="260"/>
        <w:jc w:val="both"/>
        <w:rPr>
          <w:rFonts w:ascii="Times New Roman" w:hAnsi="Times New Roman" w:cs="Times New Roman"/>
          <w:sz w:val="28"/>
          <w:szCs w:val="28"/>
        </w:rPr>
      </w:pPr>
      <w:r w:rsidRPr="00905EED">
        <w:rPr>
          <w:rFonts w:ascii="Times New Roman" w:eastAsia="Times New Roman" w:hAnsi="Times New Roman" w:cs="Times New Roman"/>
          <w:sz w:val="28"/>
          <w:szCs w:val="28"/>
        </w:rPr>
        <w:t>4.2. Утверждение КТП осуществляется приказом директора  Центра.</w:t>
      </w:r>
    </w:p>
    <w:p w:rsidR="00905EED" w:rsidRPr="00905EED" w:rsidRDefault="00905EED" w:rsidP="00905EED">
      <w:pPr>
        <w:ind w:right="-259"/>
        <w:jc w:val="both"/>
        <w:rPr>
          <w:rFonts w:ascii="Times New Roman" w:hAnsi="Times New Roman" w:cs="Times New Roman"/>
          <w:sz w:val="28"/>
          <w:szCs w:val="28"/>
        </w:rPr>
      </w:pPr>
    </w:p>
    <w:p w:rsidR="00905EED" w:rsidRPr="00905EED" w:rsidRDefault="00905EED" w:rsidP="00905EED">
      <w:pPr>
        <w:jc w:val="center"/>
        <w:rPr>
          <w:rFonts w:ascii="Times New Roman" w:hAnsi="Times New Roman" w:cs="Times New Roman"/>
          <w:b/>
          <w:sz w:val="24"/>
          <w:szCs w:val="24"/>
        </w:rPr>
      </w:pPr>
      <w:r w:rsidRPr="00905EED">
        <w:rPr>
          <w:rFonts w:ascii="Times New Roman" w:hAnsi="Times New Roman" w:cs="Times New Roman"/>
          <w:b/>
          <w:sz w:val="24"/>
          <w:szCs w:val="24"/>
        </w:rPr>
        <w:t>Муниципальное образовательное учреждение дополнительного образования</w:t>
      </w:r>
    </w:p>
    <w:p w:rsidR="00905EED" w:rsidRPr="00905EED" w:rsidRDefault="00905EED" w:rsidP="00905EED">
      <w:pPr>
        <w:jc w:val="center"/>
        <w:rPr>
          <w:rFonts w:ascii="Times New Roman" w:hAnsi="Times New Roman" w:cs="Times New Roman"/>
          <w:b/>
          <w:sz w:val="24"/>
          <w:szCs w:val="24"/>
        </w:rPr>
      </w:pPr>
      <w:r w:rsidRPr="00905EED">
        <w:rPr>
          <w:rFonts w:ascii="Times New Roman" w:hAnsi="Times New Roman" w:cs="Times New Roman"/>
          <w:b/>
          <w:sz w:val="24"/>
          <w:szCs w:val="24"/>
        </w:rPr>
        <w:t xml:space="preserve"> Центр внешкольной работы «Приоритет»</w:t>
      </w:r>
    </w:p>
    <w:p w:rsidR="00905EED" w:rsidRPr="00905EED" w:rsidRDefault="00905EED" w:rsidP="00905EED">
      <w:pPr>
        <w:rPr>
          <w:rFonts w:ascii="Times New Roman" w:hAnsi="Times New Roman" w:cs="Times New Roman"/>
          <w:sz w:val="24"/>
          <w:szCs w:val="24"/>
        </w:rPr>
      </w:pPr>
    </w:p>
    <w:p w:rsidR="00905EED" w:rsidRPr="00905EED" w:rsidRDefault="00905EED" w:rsidP="00905EED">
      <w:pPr>
        <w:jc w:val="right"/>
        <w:rPr>
          <w:rFonts w:ascii="Times New Roman" w:hAnsi="Times New Roman" w:cs="Times New Roman"/>
          <w:b/>
          <w:sz w:val="24"/>
          <w:szCs w:val="24"/>
        </w:rPr>
      </w:pPr>
      <w:r w:rsidRPr="00905EED">
        <w:rPr>
          <w:rFonts w:ascii="Times New Roman" w:hAnsi="Times New Roman" w:cs="Times New Roman"/>
          <w:b/>
          <w:sz w:val="24"/>
          <w:szCs w:val="24"/>
        </w:rPr>
        <w:t>Утверждаю:</w:t>
      </w:r>
    </w:p>
    <w:p w:rsidR="00905EED" w:rsidRPr="00905EED" w:rsidRDefault="00905EED" w:rsidP="00905EED">
      <w:pPr>
        <w:rPr>
          <w:rFonts w:ascii="Times New Roman" w:hAnsi="Times New Roman" w:cs="Times New Roman"/>
          <w:b/>
          <w:sz w:val="24"/>
          <w:szCs w:val="24"/>
        </w:rPr>
      </w:pPr>
      <w:r w:rsidRPr="00905EED">
        <w:rPr>
          <w:rFonts w:ascii="Times New Roman" w:hAnsi="Times New Roman" w:cs="Times New Roman"/>
          <w:b/>
          <w:sz w:val="24"/>
          <w:szCs w:val="24"/>
        </w:rPr>
        <w:t>Рассмотрено:</w:t>
      </w:r>
    </w:p>
    <w:p w:rsidR="00905EED" w:rsidRPr="00905EED" w:rsidRDefault="00905EED" w:rsidP="00905EED">
      <w:pPr>
        <w:rPr>
          <w:rFonts w:ascii="Times New Roman" w:hAnsi="Times New Roman" w:cs="Times New Roman"/>
          <w:sz w:val="24"/>
          <w:szCs w:val="24"/>
        </w:rPr>
      </w:pPr>
      <w:r w:rsidRPr="00905EED">
        <w:rPr>
          <w:rFonts w:ascii="Times New Roman" w:hAnsi="Times New Roman" w:cs="Times New Roman"/>
          <w:sz w:val="24"/>
          <w:szCs w:val="24"/>
        </w:rPr>
        <w:t>На заседании Методического совета                                               Директор ЦВР «Приоритет</w:t>
      </w:r>
    </w:p>
    <w:p w:rsidR="00905EED" w:rsidRPr="00905EED" w:rsidRDefault="00905EED" w:rsidP="00905EED">
      <w:pPr>
        <w:rPr>
          <w:rFonts w:ascii="Times New Roman" w:hAnsi="Times New Roman" w:cs="Times New Roman"/>
          <w:sz w:val="24"/>
          <w:szCs w:val="24"/>
        </w:rPr>
      </w:pPr>
      <w:r w:rsidRPr="00905EED">
        <w:rPr>
          <w:rFonts w:ascii="Times New Roman" w:hAnsi="Times New Roman" w:cs="Times New Roman"/>
          <w:sz w:val="24"/>
          <w:szCs w:val="24"/>
        </w:rPr>
        <w:t>Протокол № ____                                                                               ________ Захарова С.А.</w:t>
      </w:r>
    </w:p>
    <w:p w:rsidR="00905EED" w:rsidRPr="00905EED" w:rsidRDefault="00905EED" w:rsidP="00905EED">
      <w:pPr>
        <w:rPr>
          <w:rFonts w:ascii="Times New Roman" w:hAnsi="Times New Roman" w:cs="Times New Roman"/>
          <w:sz w:val="24"/>
          <w:szCs w:val="24"/>
        </w:rPr>
      </w:pPr>
      <w:r w:rsidRPr="00905EED">
        <w:rPr>
          <w:rFonts w:ascii="Times New Roman" w:hAnsi="Times New Roman" w:cs="Times New Roman"/>
          <w:sz w:val="24"/>
          <w:szCs w:val="24"/>
        </w:rPr>
        <w:t>от «___» ______ 2017 год</w:t>
      </w:r>
    </w:p>
    <w:p w:rsidR="00905EED" w:rsidRPr="00905EED" w:rsidRDefault="00905EED" w:rsidP="00905EED">
      <w:pPr>
        <w:rPr>
          <w:rFonts w:ascii="Times New Roman" w:hAnsi="Times New Roman" w:cs="Times New Roman"/>
          <w:b/>
          <w:sz w:val="24"/>
          <w:szCs w:val="24"/>
        </w:rPr>
      </w:pPr>
      <w:r w:rsidRPr="00905EED">
        <w:rPr>
          <w:rFonts w:ascii="Times New Roman" w:hAnsi="Times New Roman" w:cs="Times New Roman"/>
          <w:b/>
          <w:sz w:val="24"/>
          <w:szCs w:val="24"/>
        </w:rPr>
        <w:t>Согласовано:</w:t>
      </w:r>
    </w:p>
    <w:p w:rsidR="00905EED" w:rsidRPr="00905EED" w:rsidRDefault="00905EED" w:rsidP="00905EED">
      <w:pPr>
        <w:rPr>
          <w:rFonts w:ascii="Times New Roman" w:hAnsi="Times New Roman" w:cs="Times New Roman"/>
          <w:sz w:val="24"/>
          <w:szCs w:val="24"/>
        </w:rPr>
      </w:pPr>
      <w:r w:rsidRPr="00905EED">
        <w:rPr>
          <w:rFonts w:ascii="Times New Roman" w:hAnsi="Times New Roman" w:cs="Times New Roman"/>
          <w:sz w:val="24"/>
          <w:szCs w:val="24"/>
        </w:rPr>
        <w:t>Заместитель директора по УМР/УВР</w:t>
      </w:r>
    </w:p>
    <w:p w:rsidR="00905EED" w:rsidRPr="00905EED" w:rsidRDefault="00905EED" w:rsidP="00905EED">
      <w:pPr>
        <w:rPr>
          <w:rFonts w:ascii="Times New Roman" w:hAnsi="Times New Roman" w:cs="Times New Roman"/>
          <w:sz w:val="24"/>
          <w:szCs w:val="24"/>
        </w:rPr>
      </w:pPr>
      <w:r w:rsidRPr="00905EED">
        <w:rPr>
          <w:rFonts w:ascii="Times New Roman" w:hAnsi="Times New Roman" w:cs="Times New Roman"/>
          <w:sz w:val="24"/>
          <w:szCs w:val="24"/>
        </w:rPr>
        <w:t>______________________________</w:t>
      </w:r>
    </w:p>
    <w:p w:rsidR="00905EED" w:rsidRPr="00905EED" w:rsidRDefault="00905EED" w:rsidP="00905EED">
      <w:pPr>
        <w:rPr>
          <w:rFonts w:ascii="Times New Roman" w:hAnsi="Times New Roman" w:cs="Times New Roman"/>
          <w:sz w:val="24"/>
          <w:szCs w:val="24"/>
        </w:rPr>
      </w:pPr>
      <w:r w:rsidRPr="00905EED">
        <w:rPr>
          <w:rFonts w:ascii="Times New Roman" w:hAnsi="Times New Roman" w:cs="Times New Roman"/>
          <w:sz w:val="24"/>
          <w:szCs w:val="24"/>
        </w:rPr>
        <w:t xml:space="preserve">                 (ФИО)</w:t>
      </w:r>
    </w:p>
    <w:p w:rsidR="00905EED" w:rsidRPr="00905EED" w:rsidRDefault="00905EED" w:rsidP="00905EED">
      <w:pPr>
        <w:rPr>
          <w:rFonts w:ascii="Times New Roman" w:hAnsi="Times New Roman" w:cs="Times New Roman"/>
          <w:sz w:val="24"/>
          <w:szCs w:val="24"/>
        </w:rPr>
      </w:pPr>
      <w:r w:rsidRPr="00905EED">
        <w:rPr>
          <w:rFonts w:ascii="Times New Roman" w:hAnsi="Times New Roman" w:cs="Times New Roman"/>
          <w:sz w:val="24"/>
          <w:szCs w:val="24"/>
        </w:rPr>
        <w:t>От « ___» ____________ 2017 года</w:t>
      </w:r>
    </w:p>
    <w:p w:rsidR="00905EED" w:rsidRPr="00905EED" w:rsidRDefault="00905EED" w:rsidP="00905EED">
      <w:pPr>
        <w:jc w:val="center"/>
        <w:rPr>
          <w:rFonts w:ascii="Times New Roman" w:hAnsi="Times New Roman" w:cs="Times New Roman"/>
          <w:sz w:val="24"/>
          <w:szCs w:val="24"/>
        </w:rPr>
      </w:pPr>
    </w:p>
    <w:p w:rsidR="00905EED" w:rsidRPr="00905EED" w:rsidRDefault="00905EED" w:rsidP="00905EED">
      <w:pPr>
        <w:jc w:val="center"/>
        <w:rPr>
          <w:rFonts w:ascii="Times New Roman" w:hAnsi="Times New Roman" w:cs="Times New Roman"/>
          <w:b/>
          <w:sz w:val="24"/>
          <w:szCs w:val="24"/>
        </w:rPr>
      </w:pPr>
      <w:r w:rsidRPr="00905EED">
        <w:rPr>
          <w:rFonts w:ascii="Times New Roman" w:hAnsi="Times New Roman" w:cs="Times New Roman"/>
          <w:b/>
          <w:sz w:val="24"/>
          <w:szCs w:val="24"/>
        </w:rPr>
        <w:t>Календарно-тематический план</w:t>
      </w:r>
    </w:p>
    <w:p w:rsidR="00905EED" w:rsidRPr="00905EED" w:rsidRDefault="00905EED" w:rsidP="00905EED">
      <w:pPr>
        <w:jc w:val="center"/>
        <w:rPr>
          <w:rFonts w:ascii="Times New Roman" w:hAnsi="Times New Roman" w:cs="Times New Roman"/>
          <w:sz w:val="24"/>
          <w:szCs w:val="24"/>
        </w:rPr>
      </w:pPr>
      <w:r w:rsidRPr="00905EED">
        <w:rPr>
          <w:rFonts w:ascii="Times New Roman" w:hAnsi="Times New Roman" w:cs="Times New Roman"/>
          <w:sz w:val="24"/>
          <w:szCs w:val="24"/>
        </w:rPr>
        <w:t>на 2017/2018 учебный год</w:t>
      </w:r>
    </w:p>
    <w:p w:rsidR="00905EED" w:rsidRPr="00905EED" w:rsidRDefault="00905EED" w:rsidP="00905EED">
      <w:pPr>
        <w:jc w:val="center"/>
        <w:rPr>
          <w:rFonts w:ascii="Times New Roman" w:hAnsi="Times New Roman" w:cs="Times New Roman"/>
          <w:b/>
          <w:sz w:val="24"/>
          <w:szCs w:val="24"/>
        </w:rPr>
      </w:pPr>
      <w:r w:rsidRPr="00905EED">
        <w:rPr>
          <w:rFonts w:ascii="Times New Roman" w:hAnsi="Times New Roman" w:cs="Times New Roman"/>
          <w:b/>
          <w:sz w:val="24"/>
          <w:szCs w:val="24"/>
        </w:rPr>
        <w:t>дополнительной общеобразовательной программы – дополнительной общеразвивающей программы</w:t>
      </w:r>
    </w:p>
    <w:p w:rsidR="00905EED" w:rsidRPr="00905EED" w:rsidRDefault="00905EED" w:rsidP="00905EED">
      <w:pPr>
        <w:jc w:val="center"/>
        <w:rPr>
          <w:rFonts w:ascii="Times New Roman" w:hAnsi="Times New Roman" w:cs="Times New Roman"/>
          <w:sz w:val="24"/>
          <w:szCs w:val="24"/>
        </w:rPr>
      </w:pPr>
      <w:r w:rsidRPr="00905EED">
        <w:rPr>
          <w:rFonts w:ascii="Times New Roman" w:hAnsi="Times New Roman" w:cs="Times New Roman"/>
          <w:sz w:val="24"/>
          <w:szCs w:val="24"/>
        </w:rPr>
        <w:t>_________________________________________________________________</w:t>
      </w:r>
    </w:p>
    <w:p w:rsidR="00905EED" w:rsidRPr="00905EED" w:rsidRDefault="00905EED" w:rsidP="00905EED">
      <w:pPr>
        <w:jc w:val="center"/>
        <w:rPr>
          <w:rFonts w:ascii="Times New Roman" w:hAnsi="Times New Roman" w:cs="Times New Roman"/>
          <w:sz w:val="24"/>
          <w:szCs w:val="24"/>
        </w:rPr>
      </w:pPr>
      <w:r w:rsidRPr="00905EED">
        <w:rPr>
          <w:rFonts w:ascii="Times New Roman" w:hAnsi="Times New Roman" w:cs="Times New Roman"/>
          <w:sz w:val="24"/>
          <w:szCs w:val="24"/>
        </w:rPr>
        <w:t>(наименование программы)</w:t>
      </w:r>
    </w:p>
    <w:p w:rsidR="00905EED" w:rsidRPr="00905EED" w:rsidRDefault="00905EED" w:rsidP="00905EED">
      <w:pPr>
        <w:jc w:val="center"/>
        <w:rPr>
          <w:rFonts w:ascii="Times New Roman" w:hAnsi="Times New Roman" w:cs="Times New Roman"/>
          <w:sz w:val="24"/>
          <w:szCs w:val="24"/>
        </w:rPr>
      </w:pPr>
      <w:r w:rsidRPr="00905EED">
        <w:rPr>
          <w:rFonts w:ascii="Times New Roman" w:hAnsi="Times New Roman" w:cs="Times New Roman"/>
          <w:sz w:val="24"/>
          <w:szCs w:val="24"/>
        </w:rPr>
        <w:t>__________________________________________________________________</w:t>
      </w:r>
    </w:p>
    <w:p w:rsidR="00905EED" w:rsidRPr="00905EED" w:rsidRDefault="00905EED" w:rsidP="00905EED">
      <w:pPr>
        <w:jc w:val="center"/>
        <w:rPr>
          <w:rFonts w:ascii="Times New Roman" w:hAnsi="Times New Roman" w:cs="Times New Roman"/>
          <w:sz w:val="24"/>
          <w:szCs w:val="24"/>
        </w:rPr>
      </w:pPr>
      <w:r w:rsidRPr="00905EED">
        <w:rPr>
          <w:rFonts w:ascii="Times New Roman" w:hAnsi="Times New Roman" w:cs="Times New Roman"/>
          <w:sz w:val="24"/>
          <w:szCs w:val="24"/>
        </w:rPr>
        <w:t>(направленности)</w:t>
      </w:r>
    </w:p>
    <w:p w:rsidR="00905EED" w:rsidRPr="00905EED" w:rsidRDefault="00905EED" w:rsidP="00905EED">
      <w:pPr>
        <w:jc w:val="center"/>
        <w:rPr>
          <w:rFonts w:ascii="Times New Roman" w:hAnsi="Times New Roman" w:cs="Times New Roman"/>
          <w:sz w:val="24"/>
          <w:szCs w:val="24"/>
        </w:rPr>
      </w:pPr>
    </w:p>
    <w:p w:rsidR="00905EED" w:rsidRPr="00905EED" w:rsidRDefault="00905EED" w:rsidP="00905EED">
      <w:pPr>
        <w:jc w:val="center"/>
        <w:rPr>
          <w:rFonts w:ascii="Times New Roman" w:hAnsi="Times New Roman" w:cs="Times New Roman"/>
          <w:sz w:val="24"/>
          <w:szCs w:val="24"/>
        </w:rPr>
      </w:pPr>
    </w:p>
    <w:p w:rsidR="00905EED" w:rsidRPr="00905EED" w:rsidRDefault="00905EED" w:rsidP="00905EED">
      <w:pPr>
        <w:jc w:val="center"/>
        <w:rPr>
          <w:rFonts w:ascii="Times New Roman" w:hAnsi="Times New Roman" w:cs="Times New Roman"/>
          <w:sz w:val="24"/>
          <w:szCs w:val="24"/>
        </w:rPr>
      </w:pPr>
    </w:p>
    <w:p w:rsidR="00905EED" w:rsidRPr="00905EED" w:rsidRDefault="00905EED" w:rsidP="00905EED">
      <w:pPr>
        <w:jc w:val="right"/>
        <w:rPr>
          <w:rFonts w:ascii="Times New Roman" w:hAnsi="Times New Roman" w:cs="Times New Roman"/>
          <w:sz w:val="24"/>
          <w:szCs w:val="24"/>
        </w:rPr>
      </w:pPr>
    </w:p>
    <w:p w:rsidR="00905EED" w:rsidRPr="00905EED" w:rsidRDefault="00905EED" w:rsidP="00905EED">
      <w:pPr>
        <w:jc w:val="right"/>
        <w:rPr>
          <w:rFonts w:ascii="Times New Roman" w:hAnsi="Times New Roman" w:cs="Times New Roman"/>
          <w:sz w:val="24"/>
          <w:szCs w:val="24"/>
        </w:rPr>
      </w:pPr>
      <w:r w:rsidRPr="00905EED">
        <w:rPr>
          <w:rFonts w:ascii="Times New Roman" w:hAnsi="Times New Roman" w:cs="Times New Roman"/>
          <w:b/>
          <w:sz w:val="24"/>
          <w:szCs w:val="24"/>
        </w:rPr>
        <w:t>Год обучения</w:t>
      </w:r>
      <w:r w:rsidRPr="00905EED">
        <w:rPr>
          <w:rFonts w:ascii="Times New Roman" w:hAnsi="Times New Roman" w:cs="Times New Roman"/>
          <w:sz w:val="24"/>
          <w:szCs w:val="24"/>
        </w:rPr>
        <w:t xml:space="preserve"> _________</w:t>
      </w:r>
    </w:p>
    <w:p w:rsidR="00905EED" w:rsidRPr="00905EED" w:rsidRDefault="00905EED" w:rsidP="00905EED">
      <w:pPr>
        <w:jc w:val="right"/>
        <w:rPr>
          <w:rFonts w:ascii="Times New Roman" w:hAnsi="Times New Roman" w:cs="Times New Roman"/>
          <w:b/>
          <w:sz w:val="24"/>
          <w:szCs w:val="24"/>
        </w:rPr>
      </w:pPr>
      <w:r w:rsidRPr="00905EED">
        <w:rPr>
          <w:rFonts w:ascii="Times New Roman" w:hAnsi="Times New Roman" w:cs="Times New Roman"/>
          <w:b/>
          <w:sz w:val="24"/>
          <w:szCs w:val="24"/>
        </w:rPr>
        <w:t>Номер группы (учебных групп)__________</w:t>
      </w:r>
    </w:p>
    <w:p w:rsidR="00905EED" w:rsidRPr="00905EED" w:rsidRDefault="00905EED" w:rsidP="00905EED">
      <w:pPr>
        <w:jc w:val="right"/>
        <w:rPr>
          <w:rFonts w:ascii="Times New Roman" w:hAnsi="Times New Roman" w:cs="Times New Roman"/>
          <w:sz w:val="24"/>
          <w:szCs w:val="24"/>
        </w:rPr>
      </w:pPr>
      <w:r w:rsidRPr="00905EED">
        <w:rPr>
          <w:rFonts w:ascii="Times New Roman" w:hAnsi="Times New Roman" w:cs="Times New Roman"/>
          <w:b/>
          <w:sz w:val="24"/>
          <w:szCs w:val="24"/>
        </w:rPr>
        <w:t>Педагог дополнительного образования</w:t>
      </w:r>
      <w:r w:rsidRPr="00905EED">
        <w:rPr>
          <w:rFonts w:ascii="Times New Roman" w:hAnsi="Times New Roman" w:cs="Times New Roman"/>
          <w:sz w:val="24"/>
          <w:szCs w:val="24"/>
        </w:rPr>
        <w:t xml:space="preserve"> _______________________</w:t>
      </w:r>
    </w:p>
    <w:p w:rsidR="00905EED" w:rsidRPr="00905EED" w:rsidRDefault="00905EED" w:rsidP="00905EED">
      <w:pPr>
        <w:jc w:val="center"/>
        <w:rPr>
          <w:rFonts w:ascii="Times New Roman" w:hAnsi="Times New Roman" w:cs="Times New Roman"/>
          <w:sz w:val="24"/>
          <w:szCs w:val="24"/>
        </w:rPr>
      </w:pPr>
      <w:r w:rsidRPr="00905EED">
        <w:rPr>
          <w:rFonts w:ascii="Times New Roman" w:hAnsi="Times New Roman" w:cs="Times New Roman"/>
          <w:sz w:val="24"/>
          <w:szCs w:val="24"/>
        </w:rPr>
        <w:t xml:space="preserve">                                                                                                         (ФИО)</w:t>
      </w:r>
    </w:p>
    <w:p w:rsidR="00905EED" w:rsidRPr="00905EED" w:rsidRDefault="00905EED" w:rsidP="00905EED">
      <w:pPr>
        <w:jc w:val="center"/>
        <w:rPr>
          <w:rFonts w:ascii="Times New Roman" w:hAnsi="Times New Roman" w:cs="Times New Roman"/>
          <w:b/>
          <w:sz w:val="24"/>
          <w:szCs w:val="24"/>
        </w:rPr>
      </w:pPr>
      <w:r w:rsidRPr="00905EED">
        <w:rPr>
          <w:rFonts w:ascii="Times New Roman" w:hAnsi="Times New Roman" w:cs="Times New Roman"/>
          <w:b/>
          <w:sz w:val="24"/>
          <w:szCs w:val="24"/>
        </w:rPr>
        <w:lastRenderedPageBreak/>
        <w:t>Пояснительная записка</w:t>
      </w:r>
    </w:p>
    <w:p w:rsidR="00905EED" w:rsidRPr="00905EED" w:rsidRDefault="00905EED" w:rsidP="00905EED">
      <w:pPr>
        <w:jc w:val="both"/>
        <w:rPr>
          <w:rFonts w:ascii="Times New Roman" w:hAnsi="Times New Roman" w:cs="Times New Roman"/>
          <w:b/>
          <w:sz w:val="24"/>
          <w:szCs w:val="24"/>
        </w:rPr>
      </w:pPr>
    </w:p>
    <w:p w:rsidR="00905EED" w:rsidRPr="00905EED" w:rsidRDefault="00905EED" w:rsidP="00905EED">
      <w:pPr>
        <w:jc w:val="both"/>
        <w:rPr>
          <w:rFonts w:ascii="Times New Roman" w:hAnsi="Times New Roman" w:cs="Times New Roman"/>
          <w:b/>
          <w:sz w:val="24"/>
          <w:szCs w:val="24"/>
        </w:rPr>
      </w:pPr>
    </w:p>
    <w:p w:rsidR="00905EED" w:rsidRPr="00905EED" w:rsidRDefault="00905EED" w:rsidP="00905EED">
      <w:pPr>
        <w:pStyle w:val="a4"/>
        <w:numPr>
          <w:ilvl w:val="0"/>
          <w:numId w:val="21"/>
        </w:numPr>
        <w:spacing w:after="0"/>
        <w:jc w:val="both"/>
        <w:rPr>
          <w:rFonts w:ascii="Times New Roman" w:hAnsi="Times New Roman" w:cs="Times New Roman"/>
          <w:b/>
          <w:sz w:val="24"/>
          <w:szCs w:val="24"/>
        </w:rPr>
      </w:pPr>
      <w:r w:rsidRPr="00905EED">
        <w:rPr>
          <w:rFonts w:ascii="Times New Roman" w:hAnsi="Times New Roman" w:cs="Times New Roman"/>
          <w:b/>
          <w:sz w:val="24"/>
          <w:szCs w:val="24"/>
        </w:rPr>
        <w:t>Наименование программы с указанием автора, на основе которого составлено КТП</w:t>
      </w:r>
    </w:p>
    <w:p w:rsidR="00905EED" w:rsidRPr="00905EED" w:rsidRDefault="00905EED" w:rsidP="00905EED">
      <w:pPr>
        <w:pStyle w:val="a4"/>
        <w:numPr>
          <w:ilvl w:val="0"/>
          <w:numId w:val="21"/>
        </w:numPr>
        <w:spacing w:after="0"/>
        <w:jc w:val="both"/>
        <w:rPr>
          <w:rFonts w:ascii="Times New Roman" w:hAnsi="Times New Roman" w:cs="Times New Roman"/>
          <w:b/>
          <w:sz w:val="24"/>
          <w:szCs w:val="24"/>
        </w:rPr>
      </w:pPr>
      <w:r w:rsidRPr="00905EED">
        <w:rPr>
          <w:rFonts w:ascii="Times New Roman" w:hAnsi="Times New Roman" w:cs="Times New Roman"/>
          <w:b/>
          <w:sz w:val="24"/>
          <w:szCs w:val="24"/>
        </w:rPr>
        <w:t>Учебно-методическое и материально-техническое оснащение учебного плана (указывается при условии изменений)</w:t>
      </w:r>
    </w:p>
    <w:p w:rsidR="00905EED" w:rsidRPr="00905EED" w:rsidRDefault="00905EED" w:rsidP="00905EED">
      <w:pPr>
        <w:pStyle w:val="a4"/>
        <w:numPr>
          <w:ilvl w:val="0"/>
          <w:numId w:val="21"/>
        </w:numPr>
        <w:spacing w:after="0"/>
        <w:jc w:val="both"/>
        <w:rPr>
          <w:rFonts w:ascii="Times New Roman" w:hAnsi="Times New Roman" w:cs="Times New Roman"/>
          <w:b/>
          <w:sz w:val="24"/>
          <w:szCs w:val="24"/>
        </w:rPr>
      </w:pPr>
      <w:r w:rsidRPr="00905EED">
        <w:rPr>
          <w:rFonts w:ascii="Times New Roman" w:hAnsi="Times New Roman" w:cs="Times New Roman"/>
          <w:b/>
          <w:sz w:val="24"/>
          <w:szCs w:val="24"/>
        </w:rPr>
        <w:t>Количество часов в год, в неделю</w:t>
      </w:r>
    </w:p>
    <w:p w:rsidR="00905EED" w:rsidRPr="00905EED" w:rsidRDefault="00905EED" w:rsidP="00905EED">
      <w:pPr>
        <w:pStyle w:val="a4"/>
        <w:numPr>
          <w:ilvl w:val="0"/>
          <w:numId w:val="21"/>
        </w:numPr>
        <w:spacing w:after="0"/>
        <w:jc w:val="both"/>
        <w:rPr>
          <w:rFonts w:ascii="Times New Roman" w:hAnsi="Times New Roman" w:cs="Times New Roman"/>
          <w:b/>
          <w:sz w:val="24"/>
          <w:szCs w:val="24"/>
        </w:rPr>
      </w:pPr>
      <w:r w:rsidRPr="00905EED">
        <w:rPr>
          <w:rFonts w:ascii="Times New Roman" w:hAnsi="Times New Roman" w:cs="Times New Roman"/>
          <w:b/>
          <w:sz w:val="24"/>
          <w:szCs w:val="24"/>
        </w:rPr>
        <w:t>Корректировку тем, внесенных  педагогом в программу с указанием причин, по которым это было сделано.  (Отличие от содержания программы допускается не более чем на 10% - 15%)</w:t>
      </w:r>
    </w:p>
    <w:p w:rsidR="00905EED" w:rsidRPr="00905EED" w:rsidRDefault="00905EED" w:rsidP="00905EED">
      <w:pPr>
        <w:pStyle w:val="a4"/>
        <w:numPr>
          <w:ilvl w:val="0"/>
          <w:numId w:val="21"/>
        </w:numPr>
        <w:spacing w:after="0"/>
        <w:jc w:val="both"/>
        <w:rPr>
          <w:rFonts w:ascii="Times New Roman" w:hAnsi="Times New Roman" w:cs="Times New Roman"/>
          <w:b/>
          <w:sz w:val="24"/>
          <w:szCs w:val="24"/>
        </w:rPr>
      </w:pPr>
      <w:r w:rsidRPr="00905EED">
        <w:rPr>
          <w:rFonts w:ascii="Times New Roman" w:hAnsi="Times New Roman" w:cs="Times New Roman"/>
          <w:b/>
          <w:sz w:val="24"/>
          <w:szCs w:val="24"/>
        </w:rPr>
        <w:t>Периодичность и формы аттестации учащихся</w:t>
      </w:r>
    </w:p>
    <w:p w:rsidR="00905EED" w:rsidRPr="00905EED" w:rsidRDefault="00905EED" w:rsidP="00905EED">
      <w:pPr>
        <w:pStyle w:val="a4"/>
        <w:spacing w:after="0"/>
        <w:jc w:val="both"/>
        <w:rPr>
          <w:rFonts w:ascii="Times New Roman" w:hAnsi="Times New Roman" w:cs="Times New Roman"/>
          <w:b/>
          <w:sz w:val="24"/>
          <w:szCs w:val="24"/>
        </w:rPr>
      </w:pPr>
    </w:p>
    <w:p w:rsidR="00905EED" w:rsidRPr="00905EED" w:rsidRDefault="00905EED" w:rsidP="00905EED">
      <w:pPr>
        <w:rPr>
          <w:rFonts w:ascii="Times New Roman" w:hAnsi="Times New Roman" w:cs="Times New Roman"/>
          <w:sz w:val="28"/>
          <w:szCs w:val="28"/>
        </w:rPr>
        <w:sectPr w:rsidR="00905EED" w:rsidRPr="00905EED">
          <w:pgSz w:w="11900" w:h="16838"/>
          <w:pgMar w:top="679" w:right="846" w:bottom="448" w:left="1440" w:header="0" w:footer="0" w:gutter="0"/>
          <w:cols w:space="720"/>
        </w:sectPr>
      </w:pPr>
    </w:p>
    <w:p w:rsidR="00905EED" w:rsidRPr="00905EED" w:rsidRDefault="00905EED" w:rsidP="00905EED">
      <w:pPr>
        <w:rPr>
          <w:rFonts w:ascii="Times New Roman" w:hAnsi="Times New Roman" w:cs="Times New Roman"/>
          <w:sz w:val="28"/>
          <w:szCs w:val="28"/>
        </w:rPr>
        <w:sectPr w:rsidR="00905EED" w:rsidRPr="00905EED">
          <w:pgSz w:w="11900" w:h="16838"/>
          <w:pgMar w:top="679" w:right="846" w:bottom="448" w:left="1440" w:header="0" w:footer="0" w:gutter="0"/>
          <w:cols w:space="720"/>
        </w:sectPr>
      </w:pPr>
    </w:p>
    <w:p w:rsidR="005A59B5" w:rsidRDefault="005A59B5" w:rsidP="00E86EBF"/>
    <w:p w:rsidR="005A59B5" w:rsidRDefault="005A59B5" w:rsidP="00E86EBF"/>
    <w:p w:rsidR="005A59B5" w:rsidRDefault="005A59B5" w:rsidP="00E86EBF"/>
    <w:p w:rsidR="005A59B5" w:rsidRDefault="005A59B5" w:rsidP="00E86EBF"/>
    <w:p w:rsidR="005A59B5" w:rsidRDefault="005A59B5" w:rsidP="00E86EBF"/>
    <w:p w:rsidR="005A59B5" w:rsidRDefault="005A59B5" w:rsidP="00E86EBF"/>
    <w:p w:rsidR="005A59B5" w:rsidRDefault="005A59B5" w:rsidP="00E86EBF"/>
    <w:p w:rsidR="005A59B5" w:rsidRDefault="005A59B5" w:rsidP="00E86EBF"/>
    <w:p w:rsidR="005A59B5" w:rsidRDefault="005A59B5" w:rsidP="00E86EBF"/>
    <w:p w:rsidR="005A59B5" w:rsidRDefault="005A59B5" w:rsidP="00E86EBF"/>
    <w:p w:rsidR="005A59B5" w:rsidRDefault="005A59B5" w:rsidP="00E86EBF"/>
    <w:p w:rsidR="005A59B5" w:rsidRDefault="005A59B5" w:rsidP="00E86EBF"/>
    <w:p w:rsidR="005A59B5" w:rsidRDefault="005A59B5" w:rsidP="00E86EBF"/>
    <w:p w:rsidR="005A59B5" w:rsidRDefault="005A59B5" w:rsidP="00E86EBF"/>
    <w:sectPr w:rsidR="005A59B5" w:rsidSect="003564D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455" w:rsidRDefault="00FC1455" w:rsidP="003564D1">
      <w:pPr>
        <w:spacing w:after="0" w:line="240" w:lineRule="auto"/>
      </w:pPr>
      <w:r>
        <w:separator/>
      </w:r>
    </w:p>
  </w:endnote>
  <w:endnote w:type="continuationSeparator" w:id="1">
    <w:p w:rsidR="00FC1455" w:rsidRDefault="00FC1455" w:rsidP="0035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455" w:rsidRDefault="00FC1455" w:rsidP="003564D1">
      <w:pPr>
        <w:spacing w:after="0" w:line="240" w:lineRule="auto"/>
      </w:pPr>
      <w:r>
        <w:separator/>
      </w:r>
    </w:p>
  </w:footnote>
  <w:footnote w:type="continuationSeparator" w:id="1">
    <w:p w:rsidR="00FC1455" w:rsidRDefault="00FC1455" w:rsidP="00356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D1" w:rsidRDefault="003564D1">
    <w:pPr>
      <w:pStyle w:val="a5"/>
      <w:jc w:val="center"/>
    </w:pPr>
  </w:p>
  <w:p w:rsidR="003564D1" w:rsidRDefault="003564D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BA2FFC2"/>
    <w:lvl w:ilvl="0" w:tplc="6D526EC0">
      <w:start w:val="35"/>
      <w:numFmt w:val="upperLetter"/>
      <w:lvlText w:val="%1."/>
      <w:lvlJc w:val="left"/>
      <w:pPr>
        <w:ind w:left="0" w:firstLine="0"/>
      </w:pPr>
    </w:lvl>
    <w:lvl w:ilvl="1" w:tplc="4E1E4C1C">
      <w:numFmt w:val="decimal"/>
      <w:lvlText w:val=""/>
      <w:lvlJc w:val="left"/>
      <w:pPr>
        <w:ind w:left="0" w:firstLine="0"/>
      </w:pPr>
    </w:lvl>
    <w:lvl w:ilvl="2" w:tplc="3F3AF78E">
      <w:numFmt w:val="decimal"/>
      <w:lvlText w:val=""/>
      <w:lvlJc w:val="left"/>
      <w:pPr>
        <w:ind w:left="0" w:firstLine="0"/>
      </w:pPr>
    </w:lvl>
    <w:lvl w:ilvl="3" w:tplc="B3E850B8">
      <w:numFmt w:val="decimal"/>
      <w:lvlText w:val=""/>
      <w:lvlJc w:val="left"/>
      <w:pPr>
        <w:ind w:left="0" w:firstLine="0"/>
      </w:pPr>
    </w:lvl>
    <w:lvl w:ilvl="4" w:tplc="03923B4C">
      <w:numFmt w:val="decimal"/>
      <w:lvlText w:val=""/>
      <w:lvlJc w:val="left"/>
      <w:pPr>
        <w:ind w:left="0" w:firstLine="0"/>
      </w:pPr>
    </w:lvl>
    <w:lvl w:ilvl="5" w:tplc="4EA0E35A">
      <w:numFmt w:val="decimal"/>
      <w:lvlText w:val=""/>
      <w:lvlJc w:val="left"/>
      <w:pPr>
        <w:ind w:left="0" w:firstLine="0"/>
      </w:pPr>
    </w:lvl>
    <w:lvl w:ilvl="6" w:tplc="7A662282">
      <w:numFmt w:val="decimal"/>
      <w:lvlText w:val=""/>
      <w:lvlJc w:val="left"/>
      <w:pPr>
        <w:ind w:left="0" w:firstLine="0"/>
      </w:pPr>
    </w:lvl>
    <w:lvl w:ilvl="7" w:tplc="5364A280">
      <w:numFmt w:val="decimal"/>
      <w:lvlText w:val=""/>
      <w:lvlJc w:val="left"/>
      <w:pPr>
        <w:ind w:left="0" w:firstLine="0"/>
      </w:pPr>
    </w:lvl>
    <w:lvl w:ilvl="8" w:tplc="792854B4">
      <w:numFmt w:val="decimal"/>
      <w:lvlText w:val=""/>
      <w:lvlJc w:val="left"/>
      <w:pPr>
        <w:ind w:left="0" w:firstLine="0"/>
      </w:pPr>
    </w:lvl>
  </w:abstractNum>
  <w:abstractNum w:abstractNumId="1">
    <w:nsid w:val="00002EA6"/>
    <w:multiLevelType w:val="hybridMultilevel"/>
    <w:tmpl w:val="E626CCFE"/>
    <w:lvl w:ilvl="0" w:tplc="D38AECD6">
      <w:start w:val="61"/>
      <w:numFmt w:val="upperLetter"/>
      <w:lvlText w:val="%1."/>
      <w:lvlJc w:val="left"/>
      <w:pPr>
        <w:ind w:left="0" w:firstLine="0"/>
      </w:pPr>
    </w:lvl>
    <w:lvl w:ilvl="1" w:tplc="6D54B2BE">
      <w:numFmt w:val="decimal"/>
      <w:lvlText w:val=""/>
      <w:lvlJc w:val="left"/>
      <w:pPr>
        <w:ind w:left="0" w:firstLine="0"/>
      </w:pPr>
    </w:lvl>
    <w:lvl w:ilvl="2" w:tplc="B8320E8E">
      <w:numFmt w:val="decimal"/>
      <w:lvlText w:val=""/>
      <w:lvlJc w:val="left"/>
      <w:pPr>
        <w:ind w:left="0" w:firstLine="0"/>
      </w:pPr>
    </w:lvl>
    <w:lvl w:ilvl="3" w:tplc="DA407A36">
      <w:numFmt w:val="decimal"/>
      <w:lvlText w:val=""/>
      <w:lvlJc w:val="left"/>
      <w:pPr>
        <w:ind w:left="0" w:firstLine="0"/>
      </w:pPr>
    </w:lvl>
    <w:lvl w:ilvl="4" w:tplc="0240926A">
      <w:numFmt w:val="decimal"/>
      <w:lvlText w:val=""/>
      <w:lvlJc w:val="left"/>
      <w:pPr>
        <w:ind w:left="0" w:firstLine="0"/>
      </w:pPr>
    </w:lvl>
    <w:lvl w:ilvl="5" w:tplc="8B04A538">
      <w:numFmt w:val="decimal"/>
      <w:lvlText w:val=""/>
      <w:lvlJc w:val="left"/>
      <w:pPr>
        <w:ind w:left="0" w:firstLine="0"/>
      </w:pPr>
    </w:lvl>
    <w:lvl w:ilvl="6" w:tplc="FF060F96">
      <w:numFmt w:val="decimal"/>
      <w:lvlText w:val=""/>
      <w:lvlJc w:val="left"/>
      <w:pPr>
        <w:ind w:left="0" w:firstLine="0"/>
      </w:pPr>
    </w:lvl>
    <w:lvl w:ilvl="7" w:tplc="4E4C0E24">
      <w:numFmt w:val="decimal"/>
      <w:lvlText w:val=""/>
      <w:lvlJc w:val="left"/>
      <w:pPr>
        <w:ind w:left="0" w:firstLine="0"/>
      </w:pPr>
    </w:lvl>
    <w:lvl w:ilvl="8" w:tplc="CEEE2EC2">
      <w:numFmt w:val="decimal"/>
      <w:lvlText w:val=""/>
      <w:lvlJc w:val="left"/>
      <w:pPr>
        <w:ind w:left="0" w:firstLine="0"/>
      </w:pPr>
    </w:lvl>
  </w:abstractNum>
  <w:abstractNum w:abstractNumId="2">
    <w:nsid w:val="0136282C"/>
    <w:multiLevelType w:val="hybridMultilevel"/>
    <w:tmpl w:val="52ACE67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FE3F34"/>
    <w:multiLevelType w:val="hybridMultilevel"/>
    <w:tmpl w:val="C980CEB8"/>
    <w:lvl w:ilvl="0" w:tplc="52AAB07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562CB4"/>
    <w:multiLevelType w:val="hybridMultilevel"/>
    <w:tmpl w:val="6E3C672A"/>
    <w:lvl w:ilvl="0" w:tplc="0419000D">
      <w:start w:val="1"/>
      <w:numFmt w:val="bullet"/>
      <w:lvlText w:val=""/>
      <w:lvlJc w:val="left"/>
      <w:pPr>
        <w:ind w:left="79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7C10FD"/>
    <w:multiLevelType w:val="multilevel"/>
    <w:tmpl w:val="177A23F8"/>
    <w:lvl w:ilvl="0">
      <w:start w:val="5"/>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14BF1DF3"/>
    <w:multiLevelType w:val="hybridMultilevel"/>
    <w:tmpl w:val="77149E5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CA2661"/>
    <w:multiLevelType w:val="hybridMultilevel"/>
    <w:tmpl w:val="C4D4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4615C2"/>
    <w:multiLevelType w:val="hybridMultilevel"/>
    <w:tmpl w:val="A3242068"/>
    <w:lvl w:ilvl="0" w:tplc="A8346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6564C6"/>
    <w:multiLevelType w:val="hybridMultilevel"/>
    <w:tmpl w:val="587E3FB6"/>
    <w:lvl w:ilvl="0" w:tplc="87681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D699F"/>
    <w:multiLevelType w:val="hybridMultilevel"/>
    <w:tmpl w:val="C4D4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2E3148"/>
    <w:multiLevelType w:val="hybridMultilevel"/>
    <w:tmpl w:val="C4AEFB94"/>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0A04D2F"/>
    <w:multiLevelType w:val="hybridMultilevel"/>
    <w:tmpl w:val="8C284A6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B26465"/>
    <w:multiLevelType w:val="hybridMultilevel"/>
    <w:tmpl w:val="E9A621AA"/>
    <w:lvl w:ilvl="0" w:tplc="8B2ED5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A03359"/>
    <w:multiLevelType w:val="hybridMultilevel"/>
    <w:tmpl w:val="AF281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9D55B0"/>
    <w:multiLevelType w:val="hybridMultilevel"/>
    <w:tmpl w:val="C4D4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160B54"/>
    <w:multiLevelType w:val="hybridMultilevel"/>
    <w:tmpl w:val="07688A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D146C7"/>
    <w:multiLevelType w:val="hybridMultilevel"/>
    <w:tmpl w:val="C8261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E44F6A"/>
    <w:multiLevelType w:val="hybridMultilevel"/>
    <w:tmpl w:val="AB3A6D60"/>
    <w:lvl w:ilvl="0" w:tplc="0419000D">
      <w:start w:val="1"/>
      <w:numFmt w:val="bullet"/>
      <w:lvlText w:val=""/>
      <w:lvlJc w:val="left"/>
      <w:pPr>
        <w:ind w:left="115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D4D42F2"/>
    <w:multiLevelType w:val="hybridMultilevel"/>
    <w:tmpl w:val="C4D4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134F94"/>
    <w:multiLevelType w:val="multilevel"/>
    <w:tmpl w:val="CE6C89B2"/>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9"/>
  </w:num>
  <w:num w:numId="2">
    <w:abstractNumId w:val="15"/>
  </w:num>
  <w:num w:numId="3">
    <w:abstractNumId w:val="10"/>
  </w:num>
  <w:num w:numId="4">
    <w:abstractNumId w:val="7"/>
  </w:num>
  <w:num w:numId="5">
    <w:abstractNumId w:val="19"/>
  </w:num>
  <w:num w:numId="6">
    <w:abstractNumId w:val="8"/>
  </w:num>
  <w:num w:numId="7">
    <w:abstractNumId w:val="13"/>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5"/>
    </w:lvlOverride>
    <w:lvlOverride w:ilvl="1"/>
    <w:lvlOverride w:ilvl="2"/>
    <w:lvlOverride w:ilvl="3"/>
    <w:lvlOverride w:ilvl="4"/>
    <w:lvlOverride w:ilvl="5"/>
    <w:lvlOverride w:ilvl="6"/>
    <w:lvlOverride w:ilvl="7"/>
    <w:lvlOverride w:ilvl="8"/>
  </w:num>
  <w:num w:numId="20">
    <w:abstractNumId w:val="1"/>
    <w:lvlOverride w:ilvl="0">
      <w:startOverride w:val="6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7D68"/>
    <w:rsid w:val="0000501A"/>
    <w:rsid w:val="000226B1"/>
    <w:rsid w:val="00027DD1"/>
    <w:rsid w:val="000441BE"/>
    <w:rsid w:val="0004644E"/>
    <w:rsid w:val="00052DA9"/>
    <w:rsid w:val="00061C1E"/>
    <w:rsid w:val="00070AD4"/>
    <w:rsid w:val="00083D42"/>
    <w:rsid w:val="000964DF"/>
    <w:rsid w:val="000A1493"/>
    <w:rsid w:val="000A319C"/>
    <w:rsid w:val="000B048F"/>
    <w:rsid w:val="000B4BA7"/>
    <w:rsid w:val="000E1A95"/>
    <w:rsid w:val="000E45C7"/>
    <w:rsid w:val="000E5228"/>
    <w:rsid w:val="000F201A"/>
    <w:rsid w:val="00154905"/>
    <w:rsid w:val="00170006"/>
    <w:rsid w:val="00192E25"/>
    <w:rsid w:val="0019628B"/>
    <w:rsid w:val="001B144D"/>
    <w:rsid w:val="001B3C2D"/>
    <w:rsid w:val="001D3C37"/>
    <w:rsid w:val="001D7852"/>
    <w:rsid w:val="001E0259"/>
    <w:rsid w:val="001F6742"/>
    <w:rsid w:val="002005AF"/>
    <w:rsid w:val="002129B9"/>
    <w:rsid w:val="00244FD9"/>
    <w:rsid w:val="00275DC7"/>
    <w:rsid w:val="002A02E2"/>
    <w:rsid w:val="002D03DA"/>
    <w:rsid w:val="002E2E87"/>
    <w:rsid w:val="002F65E3"/>
    <w:rsid w:val="0030156A"/>
    <w:rsid w:val="00311399"/>
    <w:rsid w:val="0032148B"/>
    <w:rsid w:val="0033793B"/>
    <w:rsid w:val="003463B5"/>
    <w:rsid w:val="003515FA"/>
    <w:rsid w:val="003564D1"/>
    <w:rsid w:val="00362634"/>
    <w:rsid w:val="00366176"/>
    <w:rsid w:val="003736F9"/>
    <w:rsid w:val="00380921"/>
    <w:rsid w:val="003C6EA5"/>
    <w:rsid w:val="003D221A"/>
    <w:rsid w:val="003E458F"/>
    <w:rsid w:val="00417338"/>
    <w:rsid w:val="0046554A"/>
    <w:rsid w:val="00473475"/>
    <w:rsid w:val="004852E2"/>
    <w:rsid w:val="004A26FA"/>
    <w:rsid w:val="004A38B9"/>
    <w:rsid w:val="004B16F7"/>
    <w:rsid w:val="004C0062"/>
    <w:rsid w:val="004D1A9B"/>
    <w:rsid w:val="004D4311"/>
    <w:rsid w:val="004D5FB1"/>
    <w:rsid w:val="004E40C9"/>
    <w:rsid w:val="00511768"/>
    <w:rsid w:val="00511EDA"/>
    <w:rsid w:val="00513384"/>
    <w:rsid w:val="005254C1"/>
    <w:rsid w:val="00544E89"/>
    <w:rsid w:val="00574E87"/>
    <w:rsid w:val="00577246"/>
    <w:rsid w:val="005A59B5"/>
    <w:rsid w:val="00602CB0"/>
    <w:rsid w:val="0062671A"/>
    <w:rsid w:val="00672FFE"/>
    <w:rsid w:val="00684A6B"/>
    <w:rsid w:val="006905DE"/>
    <w:rsid w:val="00694E85"/>
    <w:rsid w:val="006972E3"/>
    <w:rsid w:val="006D6EAD"/>
    <w:rsid w:val="007105D8"/>
    <w:rsid w:val="00717284"/>
    <w:rsid w:val="007338BF"/>
    <w:rsid w:val="00735D83"/>
    <w:rsid w:val="007444DA"/>
    <w:rsid w:val="00756E58"/>
    <w:rsid w:val="0078504C"/>
    <w:rsid w:val="00790CE9"/>
    <w:rsid w:val="0079526B"/>
    <w:rsid w:val="00795EAC"/>
    <w:rsid w:val="00797D68"/>
    <w:rsid w:val="007A1B2C"/>
    <w:rsid w:val="007A4B8D"/>
    <w:rsid w:val="007B7838"/>
    <w:rsid w:val="007D06F5"/>
    <w:rsid w:val="00801C48"/>
    <w:rsid w:val="008102C5"/>
    <w:rsid w:val="008228C7"/>
    <w:rsid w:val="00852A71"/>
    <w:rsid w:val="00884348"/>
    <w:rsid w:val="008A4D0D"/>
    <w:rsid w:val="008B30A3"/>
    <w:rsid w:val="008B4B41"/>
    <w:rsid w:val="008C69C0"/>
    <w:rsid w:val="008D482D"/>
    <w:rsid w:val="008E4A87"/>
    <w:rsid w:val="00905EED"/>
    <w:rsid w:val="00907DA7"/>
    <w:rsid w:val="009209D9"/>
    <w:rsid w:val="00930231"/>
    <w:rsid w:val="00942787"/>
    <w:rsid w:val="00950D4D"/>
    <w:rsid w:val="00970E51"/>
    <w:rsid w:val="00980EF7"/>
    <w:rsid w:val="00986FD6"/>
    <w:rsid w:val="009A33AD"/>
    <w:rsid w:val="009B7183"/>
    <w:rsid w:val="009C7BDC"/>
    <w:rsid w:val="009F3BB5"/>
    <w:rsid w:val="00A03B9C"/>
    <w:rsid w:val="00A06046"/>
    <w:rsid w:val="00A21F4F"/>
    <w:rsid w:val="00A30B81"/>
    <w:rsid w:val="00A66E2E"/>
    <w:rsid w:val="00A76A0D"/>
    <w:rsid w:val="00AA1AD5"/>
    <w:rsid w:val="00AA6512"/>
    <w:rsid w:val="00AB6D0C"/>
    <w:rsid w:val="00AC67E5"/>
    <w:rsid w:val="00AD62EE"/>
    <w:rsid w:val="00AE2B75"/>
    <w:rsid w:val="00AE3325"/>
    <w:rsid w:val="00AE44BA"/>
    <w:rsid w:val="00AE505A"/>
    <w:rsid w:val="00B0385C"/>
    <w:rsid w:val="00B11EB6"/>
    <w:rsid w:val="00B610D7"/>
    <w:rsid w:val="00B621CE"/>
    <w:rsid w:val="00B81BA7"/>
    <w:rsid w:val="00B823FF"/>
    <w:rsid w:val="00B91B72"/>
    <w:rsid w:val="00BA7C7D"/>
    <w:rsid w:val="00BC410A"/>
    <w:rsid w:val="00BD59F6"/>
    <w:rsid w:val="00BE3184"/>
    <w:rsid w:val="00BE41DD"/>
    <w:rsid w:val="00BF7469"/>
    <w:rsid w:val="00C1301C"/>
    <w:rsid w:val="00C55443"/>
    <w:rsid w:val="00C9055E"/>
    <w:rsid w:val="00C928B2"/>
    <w:rsid w:val="00CC46E6"/>
    <w:rsid w:val="00CC7F84"/>
    <w:rsid w:val="00CD276E"/>
    <w:rsid w:val="00D03277"/>
    <w:rsid w:val="00D1635F"/>
    <w:rsid w:val="00D22DE9"/>
    <w:rsid w:val="00D44C26"/>
    <w:rsid w:val="00D85211"/>
    <w:rsid w:val="00D8557A"/>
    <w:rsid w:val="00D87C89"/>
    <w:rsid w:val="00D94D99"/>
    <w:rsid w:val="00DC7DD3"/>
    <w:rsid w:val="00E0184E"/>
    <w:rsid w:val="00E31D79"/>
    <w:rsid w:val="00E62FB8"/>
    <w:rsid w:val="00E63C13"/>
    <w:rsid w:val="00E80DAE"/>
    <w:rsid w:val="00E86EBF"/>
    <w:rsid w:val="00E92F48"/>
    <w:rsid w:val="00E9316E"/>
    <w:rsid w:val="00E969F3"/>
    <w:rsid w:val="00EA40D0"/>
    <w:rsid w:val="00EC7EB0"/>
    <w:rsid w:val="00ED028E"/>
    <w:rsid w:val="00EE720B"/>
    <w:rsid w:val="00EE7C4C"/>
    <w:rsid w:val="00EF1075"/>
    <w:rsid w:val="00F01BFE"/>
    <w:rsid w:val="00F13BD6"/>
    <w:rsid w:val="00F31669"/>
    <w:rsid w:val="00F42371"/>
    <w:rsid w:val="00F45715"/>
    <w:rsid w:val="00F514CC"/>
    <w:rsid w:val="00F665FB"/>
    <w:rsid w:val="00F719DB"/>
    <w:rsid w:val="00F9531C"/>
    <w:rsid w:val="00F9631F"/>
    <w:rsid w:val="00F963B3"/>
    <w:rsid w:val="00FA5B17"/>
    <w:rsid w:val="00FA629A"/>
    <w:rsid w:val="00FB1194"/>
    <w:rsid w:val="00FB70A9"/>
    <w:rsid w:val="00FC1455"/>
    <w:rsid w:val="00FF4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68"/>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D68"/>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63B5"/>
    <w:pPr>
      <w:ind w:left="720"/>
      <w:contextualSpacing/>
    </w:pPr>
  </w:style>
  <w:style w:type="paragraph" w:styleId="a5">
    <w:name w:val="header"/>
    <w:basedOn w:val="a"/>
    <w:link w:val="a6"/>
    <w:uiPriority w:val="99"/>
    <w:unhideWhenUsed/>
    <w:rsid w:val="003564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64D1"/>
  </w:style>
  <w:style w:type="paragraph" w:styleId="a7">
    <w:name w:val="footer"/>
    <w:basedOn w:val="a"/>
    <w:link w:val="a8"/>
    <w:uiPriority w:val="99"/>
    <w:semiHidden/>
    <w:unhideWhenUsed/>
    <w:rsid w:val="003564D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564D1"/>
  </w:style>
  <w:style w:type="character" w:customStyle="1" w:styleId="wmi-callto">
    <w:name w:val="wmi-callto"/>
    <w:basedOn w:val="a0"/>
    <w:rsid w:val="00BF7469"/>
  </w:style>
  <w:style w:type="paragraph" w:styleId="a9">
    <w:name w:val="Plain Text"/>
    <w:basedOn w:val="a"/>
    <w:link w:val="aa"/>
    <w:semiHidden/>
    <w:unhideWhenUsed/>
    <w:rsid w:val="006972E3"/>
    <w:pPr>
      <w:spacing w:after="0" w:line="240" w:lineRule="auto"/>
      <w:ind w:firstLine="567"/>
      <w:jc w:val="center"/>
    </w:pPr>
    <w:rPr>
      <w:rFonts w:ascii="Courier New" w:eastAsia="Times New Roman" w:hAnsi="Courier New" w:cs="Times New Roman"/>
      <w:sz w:val="24"/>
      <w:szCs w:val="20"/>
    </w:rPr>
  </w:style>
  <w:style w:type="character" w:customStyle="1" w:styleId="aa">
    <w:name w:val="Текст Знак"/>
    <w:basedOn w:val="a0"/>
    <w:link w:val="a9"/>
    <w:semiHidden/>
    <w:rsid w:val="006972E3"/>
    <w:rPr>
      <w:rFonts w:ascii="Courier New" w:eastAsia="Times New Roman" w:hAnsi="Courier New" w:cs="Times New Roman"/>
      <w:sz w:val="24"/>
      <w:szCs w:val="20"/>
    </w:rPr>
  </w:style>
  <w:style w:type="character" w:styleId="ab">
    <w:name w:val="Strong"/>
    <w:basedOn w:val="a0"/>
    <w:uiPriority w:val="22"/>
    <w:qFormat/>
    <w:rsid w:val="006972E3"/>
    <w:rPr>
      <w:b/>
      <w:bCs/>
    </w:rPr>
  </w:style>
</w:styles>
</file>

<file path=word/webSettings.xml><?xml version="1.0" encoding="utf-8"?>
<w:webSettings xmlns:r="http://schemas.openxmlformats.org/officeDocument/2006/relationships" xmlns:w="http://schemas.openxmlformats.org/wordprocessingml/2006/main">
  <w:divs>
    <w:div w:id="1099833015">
      <w:bodyDiv w:val="1"/>
      <w:marLeft w:val="0"/>
      <w:marRight w:val="0"/>
      <w:marTop w:val="0"/>
      <w:marBottom w:val="0"/>
      <w:divBdr>
        <w:top w:val="none" w:sz="0" w:space="0" w:color="auto"/>
        <w:left w:val="none" w:sz="0" w:space="0" w:color="auto"/>
        <w:bottom w:val="none" w:sz="0" w:space="0" w:color="auto"/>
        <w:right w:val="none" w:sz="0" w:space="0" w:color="auto"/>
      </w:divBdr>
    </w:div>
    <w:div w:id="1634823567">
      <w:bodyDiv w:val="1"/>
      <w:marLeft w:val="0"/>
      <w:marRight w:val="0"/>
      <w:marTop w:val="0"/>
      <w:marBottom w:val="0"/>
      <w:divBdr>
        <w:top w:val="none" w:sz="0" w:space="0" w:color="auto"/>
        <w:left w:val="none" w:sz="0" w:space="0" w:color="auto"/>
        <w:bottom w:val="none" w:sz="0" w:space="0" w:color="auto"/>
        <w:right w:val="none" w:sz="0" w:space="0" w:color="auto"/>
      </w:divBdr>
    </w:div>
    <w:div w:id="18428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4669-820C-4F5B-8379-368A3873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9</Pages>
  <Words>1137</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88</cp:revision>
  <cp:lastPrinted>2017-09-05T11:21:00Z</cp:lastPrinted>
  <dcterms:created xsi:type="dcterms:W3CDTF">2012-11-15T09:06:00Z</dcterms:created>
  <dcterms:modified xsi:type="dcterms:W3CDTF">2018-01-17T09:49:00Z</dcterms:modified>
</cp:coreProperties>
</file>