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B9" w:rsidRDefault="002065BC" w:rsidP="00206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Центр внешкольной работы «Приоритет»</w:t>
      </w:r>
    </w:p>
    <w:p w:rsidR="002065BC" w:rsidRDefault="002065BC" w:rsidP="00206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5BC" w:rsidRDefault="002065BC" w:rsidP="00206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4E7" w:rsidRPr="00F864E7" w:rsidRDefault="00F864E7" w:rsidP="0020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BC" w:rsidRPr="00F864E7" w:rsidRDefault="002065BC" w:rsidP="0020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E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 общеразвивающая программа по декоративно-прикладному творчеству  «Роспись по дереву»</w:t>
      </w:r>
    </w:p>
    <w:p w:rsidR="002065BC" w:rsidRPr="00F864E7" w:rsidRDefault="002065BC" w:rsidP="0020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E7">
        <w:rPr>
          <w:rFonts w:ascii="Times New Roman" w:hAnsi="Times New Roman" w:cs="Times New Roman"/>
          <w:b/>
          <w:sz w:val="28"/>
          <w:szCs w:val="28"/>
        </w:rPr>
        <w:t>Творческое объединение «Живая кисть»</w:t>
      </w:r>
    </w:p>
    <w:p w:rsidR="002065BC" w:rsidRPr="00F864E7" w:rsidRDefault="002065BC" w:rsidP="0020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BC" w:rsidRPr="00F864E7" w:rsidRDefault="002065BC" w:rsidP="0020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E7">
        <w:rPr>
          <w:rFonts w:ascii="Times New Roman" w:hAnsi="Times New Roman" w:cs="Times New Roman"/>
          <w:b/>
          <w:sz w:val="28"/>
          <w:szCs w:val="28"/>
        </w:rPr>
        <w:t>План-конспект открытого занятия</w:t>
      </w:r>
    </w:p>
    <w:p w:rsidR="002065BC" w:rsidRPr="00F864E7" w:rsidRDefault="002065BC" w:rsidP="00206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4E7">
        <w:rPr>
          <w:rFonts w:ascii="Times New Roman" w:hAnsi="Times New Roman" w:cs="Times New Roman"/>
          <w:b/>
          <w:sz w:val="28"/>
          <w:szCs w:val="28"/>
        </w:rPr>
        <w:t xml:space="preserve">Тема </w:t>
      </w:r>
    </w:p>
    <w:p w:rsidR="002065BC" w:rsidRDefault="002065BC" w:rsidP="002065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«Развитие дивергентного мышления»</w:t>
      </w:r>
    </w:p>
    <w:p w:rsidR="00F864E7" w:rsidRDefault="00F864E7" w:rsidP="002065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64E7" w:rsidRDefault="00F864E7" w:rsidP="0020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E7" w:rsidRDefault="00F864E7" w:rsidP="0020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E7" w:rsidRDefault="00F864E7" w:rsidP="0020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4E7" w:rsidRPr="00F864E7" w:rsidRDefault="00F864E7" w:rsidP="002065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64E7" w:rsidRPr="00F864E7" w:rsidRDefault="00F864E7" w:rsidP="00F864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4E7">
        <w:rPr>
          <w:rFonts w:ascii="Times New Roman" w:hAnsi="Times New Roman" w:cs="Times New Roman"/>
          <w:i/>
          <w:sz w:val="28"/>
          <w:szCs w:val="28"/>
        </w:rPr>
        <w:t>2 год обучения</w:t>
      </w:r>
    </w:p>
    <w:p w:rsidR="00F864E7" w:rsidRPr="00F864E7" w:rsidRDefault="00F864E7" w:rsidP="00F864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4E7">
        <w:rPr>
          <w:rFonts w:ascii="Times New Roman" w:hAnsi="Times New Roman" w:cs="Times New Roman"/>
          <w:i/>
          <w:sz w:val="28"/>
          <w:szCs w:val="28"/>
        </w:rPr>
        <w:t>Возраст обучающихся: 11-12 лет</w:t>
      </w:r>
    </w:p>
    <w:p w:rsidR="00F864E7" w:rsidRPr="00F864E7" w:rsidRDefault="00F864E7" w:rsidP="00F864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64E7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F864E7" w:rsidRDefault="00F864E7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64E7">
        <w:rPr>
          <w:rFonts w:ascii="Times New Roman" w:hAnsi="Times New Roman" w:cs="Times New Roman"/>
          <w:b/>
          <w:i/>
          <w:sz w:val="28"/>
          <w:szCs w:val="28"/>
        </w:rPr>
        <w:t>Страдина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4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64E7">
        <w:rPr>
          <w:rFonts w:ascii="Times New Roman" w:hAnsi="Times New Roman" w:cs="Times New Roman"/>
          <w:b/>
          <w:i/>
          <w:sz w:val="28"/>
          <w:szCs w:val="28"/>
        </w:rPr>
        <w:t>Мариана</w:t>
      </w:r>
      <w:proofErr w:type="spellEnd"/>
      <w:r w:rsidRPr="00F864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4E7">
        <w:rPr>
          <w:rFonts w:ascii="Times New Roman" w:hAnsi="Times New Roman" w:cs="Times New Roman"/>
          <w:b/>
          <w:i/>
          <w:sz w:val="28"/>
          <w:szCs w:val="28"/>
        </w:rPr>
        <w:t>Васильевна</w:t>
      </w: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Default="00612841" w:rsidP="00F864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12841" w:rsidRPr="00612841" w:rsidRDefault="00961FE2" w:rsidP="00612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Ярославль </w:t>
      </w:r>
      <w:r w:rsidR="00612841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612841" w:rsidRDefault="00612841" w:rsidP="00612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Развитие дивергентного мышления</w:t>
      </w:r>
    </w:p>
    <w:p w:rsidR="00612841" w:rsidRDefault="00612841" w:rsidP="00612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2841" w:rsidRDefault="00612841" w:rsidP="00612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45  мин</w:t>
      </w:r>
    </w:p>
    <w:p w:rsidR="00612841" w:rsidRDefault="00612841" w:rsidP="006128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Ind w:w="-165" w:type="dxa"/>
        <w:tblLayout w:type="fixed"/>
        <w:tblLook w:val="04A0"/>
      </w:tblPr>
      <w:tblGrid>
        <w:gridCol w:w="9189"/>
      </w:tblGrid>
      <w:tr w:rsidR="00612841" w:rsidTr="00612841">
        <w:trPr>
          <w:tblCellSpacing w:w="15" w:type="dxa"/>
          <w:jc w:val="center"/>
        </w:trPr>
        <w:tc>
          <w:tcPr>
            <w:tcW w:w="9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занятия: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развитию дивергентного мышления у учащихся.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Обучающая</w:t>
            </w:r>
          </w:p>
          <w:p w:rsidR="00612841" w:rsidRDefault="00612841" w:rsidP="0058653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обучению нахождения различных путей решения ситуации;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Развивающие</w:t>
            </w:r>
          </w:p>
          <w:p w:rsidR="00612841" w:rsidRDefault="00612841" w:rsidP="0058653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оригинальности, гибкости, беглости мышления;</w:t>
            </w:r>
          </w:p>
          <w:p w:rsidR="00612841" w:rsidRDefault="00612841" w:rsidP="0058653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творческого воображения;</w:t>
            </w:r>
          </w:p>
          <w:p w:rsidR="00612841" w:rsidRDefault="00612841" w:rsidP="0058653E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умения работать в команде;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Воспитывающие </w:t>
            </w:r>
          </w:p>
          <w:p w:rsidR="00612841" w:rsidRDefault="00612841" w:rsidP="0058653E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коммуникативной культуры;</w:t>
            </w:r>
          </w:p>
          <w:p w:rsidR="00612841" w:rsidRDefault="00612841" w:rsidP="0058653E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 ответственности за принятие решения;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Вид занятия: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развивающее занятие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занятия: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урок -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</w:t>
            </w: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Обеспечение:</w:t>
            </w:r>
          </w:p>
          <w:p w:rsidR="00612841" w:rsidRDefault="00612841">
            <w:pPr>
              <w:spacing w:after="0" w:line="240" w:lineRule="auto"/>
              <w:ind w:left="153" w:right="1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  <w:tbl>
            <w:tblPr>
              <w:tblW w:w="9315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09"/>
              <w:gridCol w:w="6806"/>
            </w:tblGrid>
            <w:tr w:rsidR="00612841"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дидактического материала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Описание </w:t>
                  </w:r>
                </w:p>
              </w:tc>
            </w:tr>
            <w:tr w:rsidR="00612841">
              <w:trPr>
                <w:trHeight w:val="521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Раздаточный</w:t>
                  </w:r>
                </w:p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ind w:left="153" w:right="53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Листы бумаги с определенным рисунком.   </w:t>
                  </w:r>
                </w:p>
              </w:tc>
            </w:tr>
          </w:tbl>
          <w:p w:rsidR="00612841" w:rsidRDefault="006128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612841" w:rsidRDefault="00612841">
            <w:pPr>
              <w:shd w:val="clear" w:color="auto" w:fill="FFFFFF"/>
              <w:spacing w:after="0" w:line="240" w:lineRule="auto"/>
              <w:ind w:right="-6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tbl>
            <w:tblPr>
              <w:tblW w:w="94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3"/>
              <w:gridCol w:w="6802"/>
            </w:tblGrid>
            <w:tr w:rsidR="00612841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материально-технического обеспечения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Описание</w:t>
                  </w:r>
                </w:p>
              </w:tc>
            </w:tr>
            <w:tr w:rsidR="00612841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Помещение</w:t>
                  </w:r>
                </w:p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занятий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класс</w:t>
                  </w:r>
                </w:p>
              </w:tc>
            </w:tr>
            <w:tr w:rsidR="00612841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Оборудование учебного помещения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Столы и стулья, магнитная доска (для демонстрации наглядных материалов)</w:t>
                  </w:r>
                </w:p>
              </w:tc>
            </w:tr>
            <w:tr w:rsidR="00612841"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</w:t>
                  </w:r>
                </w:p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занятий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841" w:rsidRDefault="006128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Простой карандаш, ластик, баночка с водой, палитра, гуашевые краски,   салфетки, тряпочка, бумага.</w:t>
                  </w:r>
                  <w:proofErr w:type="gramEnd"/>
                </w:p>
              </w:tc>
            </w:tr>
          </w:tbl>
          <w:p w:rsidR="00612841" w:rsidRDefault="00612841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План занятия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Организационный момент.</w:t>
            </w:r>
            <w:r>
              <w:rPr>
                <w:sz w:val="28"/>
                <w:szCs w:val="28"/>
                <w:lang w:eastAsia="en-US"/>
              </w:rPr>
              <w:t xml:space="preserve"> Проверка готовности к уроку 3 мин.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Теоретическая часть.</w:t>
            </w:r>
            <w:r>
              <w:rPr>
                <w:sz w:val="28"/>
                <w:szCs w:val="28"/>
                <w:lang w:eastAsia="en-US"/>
              </w:rPr>
              <w:t xml:space="preserve"> Вводная беседа о том, что такое дивергентное мышление.  2 мин.</w:t>
            </w:r>
          </w:p>
          <w:p w:rsidR="00612841" w:rsidRDefault="00612841">
            <w:pPr>
              <w:spacing w:after="0" w:line="240" w:lineRule="auto"/>
              <w:ind w:left="153" w:right="15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Диверге́нтное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мышление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(от лат.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divergere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– расходиться) — метод творческого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мышления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применяемый обычно для решения проблем и задач. Заключается в поиске множества решений одной и той же проблемы.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 Практическая часть.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а). Игра: «Назови  свойства  предмета». Реквизит – сшитый из серой ткани мяч. Нужно постараться придумать как можно больше свой</w:t>
            </w:r>
            <w:proofErr w:type="gramStart"/>
            <w:r>
              <w:rPr>
                <w:sz w:val="28"/>
                <w:szCs w:val="28"/>
                <w:lang w:eastAsia="en-US"/>
              </w:rPr>
              <w:t>ств пр</w:t>
            </w:r>
            <w:proofErr w:type="gramEnd"/>
            <w:r>
              <w:rPr>
                <w:sz w:val="28"/>
                <w:szCs w:val="28"/>
                <w:lang w:eastAsia="en-US"/>
              </w:rPr>
              <w:t>едмета. Какой он, из чего сделан. Где можно его использовать. Постараться найти  необычные, нестандартные свойства предмета.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на игру 10 мин.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б). Упражнение на бумаге. На что похожи круги. Нужно преобразовать фигуры. Фигуры не должны повторяться. Более продвинутым детям круги можно заменить треугольниками. Они сложнее.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на это упражнение – 5 мин.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в). Метафорический портрет. (Если бы я был посудой, то какой…)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Метафора – это использование слова в переносном значении, на основании сходства или наоборот контраста одного предмета или явления с другим. То есть иначе можно сказать, что метафора – это сравнение, но сравнение скрытое, в котором слова выражающие сравнение («как», «как будто», «словно») подразумеваются, но фактически отсутствуют, более того может отсутствовать и один из членов сравнения.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Каждому выдается лист бумаги формата А-4, гуашь, кисти. По желанию гуашь можно заменить мелками. По желанию можно посуду нарисовать, а можно и вылепить. Выдается и пластилин. Каждый представляет себя в виде посуды и рисует ее (лепит). В конце рефлексия. Небольшой рассказ о себе от имени посуды. Что чувствую, о чем беспокоюсь, какое настроение, о чем мечтаю. Кто обо мне заботиться и т.д. и т. п. Если автор согласен, можно задавать «каверзные» вопросы.  «Что случиться, если вдруг тебя украдут?» «Что будет, если ты сломаешься?» и т. д. Автор может сам найти ответы на вопросы. По желанию можно попросить помощь зала. Если кто-то не захочет при всех подробно рассказывать, то не настаивать. Каждый может использовать правило «Стоп».  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на это упражнение 10 мин. Рефлексия - 15 мин.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 Заключительная часть.</w:t>
            </w:r>
            <w:r>
              <w:rPr>
                <w:sz w:val="28"/>
                <w:szCs w:val="28"/>
                <w:lang w:eastAsia="en-US"/>
              </w:rPr>
              <w:t xml:space="preserve"> Подведение итогов. 5 мин.</w:t>
            </w:r>
          </w:p>
          <w:p w:rsidR="00612841" w:rsidRDefault="0061284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12841" w:rsidRDefault="00612841" w:rsidP="00612841">
      <w:pPr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612841" w:rsidRDefault="00612841" w:rsidP="00612841">
      <w:pPr>
        <w:spacing w:after="115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612841" w:rsidRPr="00612841" w:rsidRDefault="00612841" w:rsidP="0061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841" w:rsidRPr="00612841" w:rsidSect="00C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E63"/>
    <w:multiLevelType w:val="hybridMultilevel"/>
    <w:tmpl w:val="70666F7C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A23A2"/>
    <w:multiLevelType w:val="hybridMultilevel"/>
    <w:tmpl w:val="D4986E3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5BC"/>
    <w:rsid w:val="000211E2"/>
    <w:rsid w:val="002065BC"/>
    <w:rsid w:val="00612841"/>
    <w:rsid w:val="00961FE2"/>
    <w:rsid w:val="009941EA"/>
    <w:rsid w:val="00C479B9"/>
    <w:rsid w:val="00F8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28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2016-12-19T06:59:00Z</cp:lastPrinted>
  <dcterms:created xsi:type="dcterms:W3CDTF">2016-12-19T06:07:00Z</dcterms:created>
  <dcterms:modified xsi:type="dcterms:W3CDTF">2016-12-19T07:16:00Z</dcterms:modified>
</cp:coreProperties>
</file>