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09" w:rsidRPr="00EF5D09" w:rsidRDefault="00EF5D09" w:rsidP="00EF5D09">
      <w:pPr>
        <w:spacing w:after="0" w:line="240" w:lineRule="auto"/>
        <w:rPr>
          <w:bCs/>
          <w:sz w:val="18"/>
          <w:szCs w:val="18"/>
        </w:rPr>
      </w:pPr>
      <w:r w:rsidRPr="00EF5D09">
        <w:rPr>
          <w:bCs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4.2pt;margin-top:-1.95pt;width:186.25pt;height:132.15pt;z-index:251658240;mso-width-percent:400;mso-height-percent:200;mso-width-percent:400;mso-height-percent:200;mso-width-relative:margin;mso-height-relative:margin" strokecolor="white [3212]">
            <v:textbox style="mso-next-textbox:#_x0000_s1027;mso-fit-shape-to-text:t">
              <w:txbxContent>
                <w:p w:rsidR="00EF5D09" w:rsidRPr="00EF5D09" w:rsidRDefault="00EF5D09" w:rsidP="00EF5D09"/>
              </w:txbxContent>
            </v:textbox>
          </v:shape>
        </w:pict>
      </w:r>
      <w:r w:rsidRPr="00EF5D09">
        <w:rPr>
          <w:bCs/>
          <w:sz w:val="18"/>
          <w:szCs w:val="18"/>
        </w:rPr>
        <w:t>муниципальное образовательное учреждение</w:t>
      </w:r>
    </w:p>
    <w:p w:rsidR="00EF5D09" w:rsidRPr="00EF5D09" w:rsidRDefault="00EF5D09" w:rsidP="00EF5D09">
      <w:pPr>
        <w:spacing w:after="0" w:line="240" w:lineRule="auto"/>
        <w:rPr>
          <w:bCs/>
          <w:sz w:val="18"/>
          <w:szCs w:val="18"/>
        </w:rPr>
      </w:pPr>
      <w:r w:rsidRPr="00EF5D09">
        <w:rPr>
          <w:bCs/>
          <w:sz w:val="18"/>
          <w:szCs w:val="18"/>
        </w:rPr>
        <w:t xml:space="preserve">дополнительного образования </w:t>
      </w:r>
    </w:p>
    <w:p w:rsidR="00EF5D09" w:rsidRPr="00EF5D09" w:rsidRDefault="00EF5D09" w:rsidP="00EF5D09">
      <w:pPr>
        <w:spacing w:after="0" w:line="240" w:lineRule="auto"/>
        <w:rPr>
          <w:bCs/>
          <w:sz w:val="18"/>
          <w:szCs w:val="18"/>
        </w:rPr>
      </w:pPr>
      <w:r w:rsidRPr="00EF5D09">
        <w:rPr>
          <w:bCs/>
          <w:sz w:val="18"/>
          <w:szCs w:val="18"/>
        </w:rPr>
        <w:t>Центр внешкольной работы</w:t>
      </w:r>
    </w:p>
    <w:p w:rsidR="00EF5D09" w:rsidRPr="00EF5D09" w:rsidRDefault="00EF5D09" w:rsidP="00EF5D09">
      <w:pPr>
        <w:spacing w:after="0" w:line="240" w:lineRule="auto"/>
        <w:rPr>
          <w:bCs/>
          <w:sz w:val="18"/>
          <w:szCs w:val="18"/>
        </w:rPr>
      </w:pPr>
      <w:r w:rsidRPr="00EF5D09">
        <w:rPr>
          <w:bCs/>
          <w:sz w:val="18"/>
          <w:szCs w:val="18"/>
        </w:rPr>
        <w:t>«Приоритет»</w:t>
      </w:r>
    </w:p>
    <w:p w:rsidR="00EF5D09" w:rsidRPr="00EF5D09" w:rsidRDefault="00EF5D09" w:rsidP="00EF5D09">
      <w:pPr>
        <w:spacing w:after="0" w:line="240" w:lineRule="auto"/>
        <w:rPr>
          <w:bCs/>
          <w:sz w:val="18"/>
          <w:szCs w:val="18"/>
        </w:rPr>
      </w:pPr>
      <w:r w:rsidRPr="00EF5D09">
        <w:rPr>
          <w:bCs/>
          <w:sz w:val="18"/>
          <w:szCs w:val="18"/>
        </w:rPr>
        <w:t>(ЦВР «Приоритет»)</w:t>
      </w:r>
    </w:p>
    <w:p w:rsidR="00EF5D09" w:rsidRPr="00EF5D09" w:rsidRDefault="00EF5D09" w:rsidP="00EF5D09">
      <w:pPr>
        <w:spacing w:after="0" w:line="240" w:lineRule="auto"/>
        <w:rPr>
          <w:bCs/>
          <w:sz w:val="18"/>
          <w:szCs w:val="18"/>
        </w:rPr>
      </w:pPr>
      <w:r w:rsidRPr="00EF5D09">
        <w:rPr>
          <w:bCs/>
          <w:sz w:val="18"/>
          <w:szCs w:val="18"/>
        </w:rPr>
        <w:t>Адрес: ул. Нефтяников, д.30, к.2. г. Ярославль, 150046</w:t>
      </w:r>
    </w:p>
    <w:p w:rsidR="00EF5D09" w:rsidRPr="00EF5D09" w:rsidRDefault="00EF5D09" w:rsidP="00EF5D09">
      <w:pPr>
        <w:spacing w:after="0" w:line="240" w:lineRule="auto"/>
        <w:rPr>
          <w:bCs/>
          <w:sz w:val="18"/>
          <w:szCs w:val="18"/>
        </w:rPr>
      </w:pPr>
      <w:r w:rsidRPr="00EF5D09">
        <w:rPr>
          <w:bCs/>
          <w:sz w:val="18"/>
          <w:szCs w:val="18"/>
        </w:rPr>
        <w:t>Тел/факс: 47-30-31</w:t>
      </w:r>
    </w:p>
    <w:p w:rsidR="00EF5D09" w:rsidRPr="00EF5D09" w:rsidRDefault="00EF5D09" w:rsidP="00EF5D09">
      <w:pPr>
        <w:spacing w:after="0" w:line="240" w:lineRule="auto"/>
        <w:rPr>
          <w:bCs/>
          <w:sz w:val="18"/>
          <w:szCs w:val="18"/>
        </w:rPr>
      </w:pPr>
      <w:r w:rsidRPr="00EF5D09">
        <w:rPr>
          <w:bCs/>
          <w:sz w:val="18"/>
          <w:szCs w:val="18"/>
        </w:rPr>
        <w:t>Эл</w:t>
      </w:r>
      <w:proofErr w:type="gramStart"/>
      <w:r w:rsidRPr="00EF5D09">
        <w:rPr>
          <w:bCs/>
          <w:sz w:val="18"/>
          <w:szCs w:val="18"/>
        </w:rPr>
        <w:t>.</w:t>
      </w:r>
      <w:proofErr w:type="gramEnd"/>
      <w:r w:rsidRPr="00EF5D09">
        <w:rPr>
          <w:bCs/>
          <w:sz w:val="18"/>
          <w:szCs w:val="18"/>
        </w:rPr>
        <w:t xml:space="preserve"> </w:t>
      </w:r>
      <w:proofErr w:type="gramStart"/>
      <w:r w:rsidRPr="00EF5D09">
        <w:rPr>
          <w:bCs/>
          <w:sz w:val="18"/>
          <w:szCs w:val="18"/>
        </w:rPr>
        <w:t>п</w:t>
      </w:r>
      <w:proofErr w:type="gramEnd"/>
      <w:r w:rsidRPr="00EF5D09">
        <w:rPr>
          <w:bCs/>
          <w:sz w:val="18"/>
          <w:szCs w:val="18"/>
        </w:rPr>
        <w:t xml:space="preserve">очта: </w:t>
      </w:r>
      <w:hyperlink r:id="rId5" w:history="1">
        <w:r w:rsidRPr="00EF5D09">
          <w:rPr>
            <w:rStyle w:val="a4"/>
            <w:bCs/>
            <w:sz w:val="18"/>
            <w:szCs w:val="18"/>
            <w:lang w:val="en-US"/>
          </w:rPr>
          <w:t>prioritet</w:t>
        </w:r>
        <w:r w:rsidRPr="00EF5D09">
          <w:rPr>
            <w:rStyle w:val="a4"/>
            <w:bCs/>
            <w:sz w:val="18"/>
            <w:szCs w:val="18"/>
          </w:rPr>
          <w:t>.</w:t>
        </w:r>
        <w:r w:rsidRPr="00EF5D09">
          <w:rPr>
            <w:rStyle w:val="a4"/>
            <w:bCs/>
            <w:sz w:val="18"/>
            <w:szCs w:val="18"/>
            <w:lang w:val="en-AU"/>
          </w:rPr>
          <w:t>yar</w:t>
        </w:r>
        <w:r w:rsidRPr="00EF5D09">
          <w:rPr>
            <w:rStyle w:val="a4"/>
            <w:bCs/>
            <w:sz w:val="18"/>
            <w:szCs w:val="18"/>
          </w:rPr>
          <w:t>@</w:t>
        </w:r>
        <w:r w:rsidRPr="00EF5D09">
          <w:rPr>
            <w:rStyle w:val="a4"/>
            <w:bCs/>
            <w:sz w:val="18"/>
            <w:szCs w:val="18"/>
            <w:lang w:val="en-US"/>
          </w:rPr>
          <w:t>yandex</w:t>
        </w:r>
        <w:r w:rsidRPr="00EF5D09">
          <w:rPr>
            <w:rStyle w:val="a4"/>
            <w:bCs/>
            <w:sz w:val="18"/>
            <w:szCs w:val="18"/>
          </w:rPr>
          <w:t>.</w:t>
        </w:r>
        <w:r w:rsidRPr="00EF5D09">
          <w:rPr>
            <w:rStyle w:val="a4"/>
            <w:bCs/>
            <w:sz w:val="18"/>
            <w:szCs w:val="18"/>
            <w:lang w:val="en-US"/>
          </w:rPr>
          <w:t>ru</w:t>
        </w:r>
      </w:hyperlink>
    </w:p>
    <w:p w:rsidR="00EF5D09" w:rsidRPr="00EF5D09" w:rsidRDefault="00EF5D09" w:rsidP="00EF5D09">
      <w:pPr>
        <w:spacing w:after="0" w:line="240" w:lineRule="auto"/>
        <w:rPr>
          <w:bCs/>
          <w:sz w:val="18"/>
          <w:szCs w:val="18"/>
        </w:rPr>
      </w:pPr>
      <w:r w:rsidRPr="00EF5D09">
        <w:rPr>
          <w:bCs/>
          <w:sz w:val="18"/>
          <w:szCs w:val="18"/>
        </w:rPr>
        <w:t xml:space="preserve">Сайт: </w:t>
      </w:r>
      <w:hyperlink r:id="rId6" w:history="1">
        <w:r w:rsidRPr="00EF5D09">
          <w:rPr>
            <w:rStyle w:val="a4"/>
            <w:bCs/>
            <w:sz w:val="18"/>
            <w:szCs w:val="18"/>
            <w:lang w:val="en-AU"/>
          </w:rPr>
          <w:t>http</w:t>
        </w:r>
        <w:r w:rsidRPr="00EF5D09">
          <w:rPr>
            <w:rStyle w:val="a4"/>
            <w:bCs/>
            <w:sz w:val="18"/>
            <w:szCs w:val="18"/>
          </w:rPr>
          <w:t>://</w:t>
        </w:r>
        <w:proofErr w:type="spellStart"/>
        <w:r w:rsidRPr="00EF5D09">
          <w:rPr>
            <w:rStyle w:val="a4"/>
            <w:bCs/>
            <w:sz w:val="18"/>
            <w:szCs w:val="18"/>
            <w:lang w:val="en-AU"/>
          </w:rPr>
          <w:t>yarcdo</w:t>
        </w:r>
        <w:proofErr w:type="spellEnd"/>
        <w:r w:rsidRPr="00EF5D09">
          <w:rPr>
            <w:rStyle w:val="a4"/>
            <w:bCs/>
            <w:sz w:val="18"/>
            <w:szCs w:val="18"/>
          </w:rPr>
          <w:t>-</w:t>
        </w:r>
        <w:r w:rsidRPr="00EF5D09">
          <w:rPr>
            <w:rStyle w:val="a4"/>
            <w:bCs/>
            <w:sz w:val="18"/>
            <w:szCs w:val="18"/>
            <w:lang w:val="en-AU"/>
          </w:rPr>
          <w:t>prior</w:t>
        </w:r>
        <w:r w:rsidRPr="00EF5D09">
          <w:rPr>
            <w:rStyle w:val="a4"/>
            <w:bCs/>
            <w:sz w:val="18"/>
            <w:szCs w:val="18"/>
          </w:rPr>
          <w:t>.</w:t>
        </w:r>
        <w:proofErr w:type="spellStart"/>
        <w:r w:rsidRPr="00EF5D09">
          <w:rPr>
            <w:rStyle w:val="a4"/>
            <w:bCs/>
            <w:sz w:val="18"/>
            <w:szCs w:val="18"/>
            <w:lang w:val="en-AU"/>
          </w:rPr>
          <w:t>edu</w:t>
        </w:r>
        <w:proofErr w:type="spellEnd"/>
        <w:r w:rsidRPr="00EF5D09">
          <w:rPr>
            <w:rStyle w:val="a4"/>
            <w:bCs/>
            <w:sz w:val="18"/>
            <w:szCs w:val="18"/>
          </w:rPr>
          <w:t>.</w:t>
        </w:r>
        <w:proofErr w:type="spellStart"/>
        <w:r w:rsidRPr="00EF5D09">
          <w:rPr>
            <w:rStyle w:val="a4"/>
            <w:bCs/>
            <w:sz w:val="18"/>
            <w:szCs w:val="18"/>
            <w:lang w:val="en-AU"/>
          </w:rPr>
          <w:t>yar</w:t>
        </w:r>
        <w:proofErr w:type="spellEnd"/>
        <w:r w:rsidRPr="00EF5D09">
          <w:rPr>
            <w:rStyle w:val="a4"/>
            <w:bCs/>
            <w:sz w:val="18"/>
            <w:szCs w:val="18"/>
          </w:rPr>
          <w:t>.</w:t>
        </w:r>
        <w:proofErr w:type="spellStart"/>
        <w:r w:rsidRPr="00EF5D09">
          <w:rPr>
            <w:rStyle w:val="a4"/>
            <w:bCs/>
            <w:sz w:val="18"/>
            <w:szCs w:val="18"/>
            <w:lang w:val="en-AU"/>
          </w:rPr>
          <w:t>ru</w:t>
        </w:r>
        <w:proofErr w:type="spellEnd"/>
      </w:hyperlink>
    </w:p>
    <w:p w:rsidR="00EF5D09" w:rsidRPr="00EF5D09" w:rsidRDefault="00EF5D09" w:rsidP="00EF5D09">
      <w:pPr>
        <w:spacing w:after="0" w:line="240" w:lineRule="auto"/>
        <w:rPr>
          <w:bCs/>
          <w:sz w:val="18"/>
          <w:szCs w:val="18"/>
        </w:rPr>
      </w:pPr>
      <w:r w:rsidRPr="00EF5D09">
        <w:rPr>
          <w:bCs/>
          <w:sz w:val="18"/>
          <w:szCs w:val="18"/>
        </w:rPr>
        <w:t>ОКПО 50959662, ОГРН 1027600790095</w:t>
      </w:r>
    </w:p>
    <w:p w:rsidR="00EF5D09" w:rsidRPr="00EF5D09" w:rsidRDefault="00EF5D09" w:rsidP="00EF5D09">
      <w:pPr>
        <w:spacing w:after="0" w:line="240" w:lineRule="auto"/>
        <w:rPr>
          <w:bCs/>
          <w:sz w:val="18"/>
          <w:szCs w:val="18"/>
        </w:rPr>
      </w:pPr>
      <w:r w:rsidRPr="00EF5D09">
        <w:rPr>
          <w:bCs/>
          <w:sz w:val="18"/>
          <w:szCs w:val="18"/>
        </w:rPr>
        <w:t>ИНН/КПП 7605016464/760401001.</w:t>
      </w:r>
    </w:p>
    <w:p w:rsidR="00EF5D09" w:rsidRPr="00EF5D09" w:rsidRDefault="00EF5D09" w:rsidP="00EF5D09">
      <w:pPr>
        <w:spacing w:after="0" w:line="240" w:lineRule="auto"/>
        <w:jc w:val="center"/>
        <w:rPr>
          <w:b/>
          <w:bCs/>
        </w:rPr>
      </w:pPr>
      <w:r w:rsidRPr="00EF5D09">
        <w:rPr>
          <w:b/>
          <w:bCs/>
        </w:rPr>
        <w:t>Сводная таблица призёров</w:t>
      </w:r>
    </w:p>
    <w:p w:rsidR="00EF5D09" w:rsidRPr="00EF5D09" w:rsidRDefault="00EF5D09" w:rsidP="00EF5D09">
      <w:pPr>
        <w:spacing w:after="0" w:line="240" w:lineRule="auto"/>
        <w:jc w:val="center"/>
        <w:rPr>
          <w:b/>
          <w:bCs/>
        </w:rPr>
      </w:pPr>
      <w:r w:rsidRPr="00EF5D09">
        <w:t>городского конкурса-выставки декоративно-прикладного творчества «Новогодний и рождественский сувенир» 2019-2020 учебный год</w:t>
      </w:r>
    </w:p>
    <w:p w:rsidR="00EF5D09" w:rsidRPr="00EF5D09" w:rsidRDefault="00EF5D09" w:rsidP="00EF5D09">
      <w:pPr>
        <w:spacing w:after="0" w:line="240" w:lineRule="auto"/>
        <w:jc w:val="center"/>
        <w:rPr>
          <w:b/>
          <w:bCs/>
        </w:rPr>
      </w:pPr>
      <w:r w:rsidRPr="00EF5D09">
        <w:rPr>
          <w:b/>
          <w:bCs/>
        </w:rPr>
        <w:t>Члены жюри: Дубовик Светлана Николаевна, Фатеева Елена Михайлова, Бычкова Ольга Леонидовна</w:t>
      </w:r>
    </w:p>
    <w:tbl>
      <w:tblPr>
        <w:tblStyle w:val="a3"/>
        <w:tblW w:w="10821" w:type="dxa"/>
        <w:jc w:val="center"/>
        <w:tblInd w:w="-1823" w:type="dxa"/>
        <w:tblLook w:val="01E0"/>
      </w:tblPr>
      <w:tblGrid>
        <w:gridCol w:w="459"/>
        <w:gridCol w:w="1901"/>
        <w:gridCol w:w="1192"/>
        <w:gridCol w:w="868"/>
        <w:gridCol w:w="1921"/>
        <w:gridCol w:w="2024"/>
        <w:gridCol w:w="2456"/>
      </w:tblGrid>
      <w:tr w:rsidR="00EF5D09" w:rsidRPr="00EF5D09" w:rsidTr="00EF5D09">
        <w:trPr>
          <w:trHeight w:val="193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D09" w:rsidRPr="00EF5D09" w:rsidRDefault="00EF5D09" w:rsidP="00EF5D09">
            <w:pPr>
              <w:spacing w:line="276" w:lineRule="auto"/>
              <w:jc w:val="center"/>
              <w:rPr>
                <w:b/>
              </w:rPr>
            </w:pPr>
            <w:r w:rsidRPr="00EF5D09">
              <w:rPr>
                <w:b/>
              </w:rPr>
              <w:t>№</w:t>
            </w:r>
          </w:p>
          <w:p w:rsidR="00EF5D09" w:rsidRPr="00EF5D09" w:rsidRDefault="00EF5D09" w:rsidP="00EF5D09">
            <w:pPr>
              <w:spacing w:line="276" w:lineRule="auto"/>
              <w:ind w:left="-187" w:right="-135"/>
              <w:jc w:val="center"/>
              <w:rPr>
                <w:b/>
              </w:rPr>
            </w:pPr>
            <w:proofErr w:type="spellStart"/>
            <w:proofErr w:type="gramStart"/>
            <w:r w:rsidRPr="00EF5D09">
              <w:rPr>
                <w:b/>
              </w:rPr>
              <w:t>п</w:t>
            </w:r>
            <w:proofErr w:type="spellEnd"/>
            <w:proofErr w:type="gramEnd"/>
            <w:r w:rsidRPr="00EF5D09">
              <w:rPr>
                <w:b/>
              </w:rPr>
              <w:t>/</w:t>
            </w:r>
            <w:proofErr w:type="spellStart"/>
            <w:r w:rsidRPr="00EF5D09">
              <w:rPr>
                <w:b/>
              </w:rPr>
              <w:t>п</w:t>
            </w:r>
            <w:proofErr w:type="spellEnd"/>
          </w:p>
        </w:tc>
        <w:tc>
          <w:tcPr>
            <w:tcW w:w="10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09" w:rsidRPr="00EF5D09" w:rsidRDefault="00EF5D09" w:rsidP="00EF5D09">
            <w:pPr>
              <w:spacing w:line="276" w:lineRule="auto"/>
              <w:jc w:val="center"/>
              <w:rPr>
                <w:b/>
              </w:rPr>
            </w:pPr>
            <w:r w:rsidRPr="00EF5D09">
              <w:rPr>
                <w:b/>
              </w:rPr>
              <w:t>Сведения</w:t>
            </w:r>
          </w:p>
        </w:tc>
      </w:tr>
      <w:tr w:rsidR="00EF5D09" w:rsidRPr="00EF5D09" w:rsidTr="00EF5D09">
        <w:trPr>
          <w:cantSplit/>
          <w:trHeight w:val="482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D09" w:rsidRPr="00EF5D09" w:rsidRDefault="00EF5D09" w:rsidP="00EF5D09">
            <w:pPr>
              <w:spacing w:line="276" w:lineRule="auto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5D09" w:rsidRPr="00EF5D09" w:rsidRDefault="00EF5D09" w:rsidP="00EF5D09">
            <w:pPr>
              <w:spacing w:line="276" w:lineRule="auto"/>
              <w:jc w:val="center"/>
            </w:pPr>
            <w:r w:rsidRPr="00EF5D09">
              <w:t>Автор работы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5D09" w:rsidRPr="00EF5D09" w:rsidRDefault="00EF5D09" w:rsidP="00EF5D09">
            <w:pPr>
              <w:spacing w:line="276" w:lineRule="auto"/>
              <w:ind w:left="-130" w:right="-198"/>
              <w:jc w:val="center"/>
            </w:pPr>
            <w:r w:rsidRPr="00EF5D09">
              <w:t>Возрастная категория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EF5D09" w:rsidRPr="00EF5D09" w:rsidRDefault="00EF5D09" w:rsidP="00EF5D09">
            <w:pPr>
              <w:spacing w:line="276" w:lineRule="auto"/>
              <w:jc w:val="center"/>
            </w:pPr>
            <w:r w:rsidRPr="00EF5D09">
              <w:t>Место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EF5D09" w:rsidRPr="00EF5D09" w:rsidRDefault="00EF5D09" w:rsidP="00EF5D09">
            <w:pPr>
              <w:spacing w:line="276" w:lineRule="auto"/>
              <w:jc w:val="center"/>
            </w:pPr>
            <w:r w:rsidRPr="00EF5D09">
              <w:t>Название работы</w:t>
            </w: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:rsidR="00EF5D09" w:rsidRPr="00EF5D09" w:rsidRDefault="00EF5D09" w:rsidP="00EF5D09">
            <w:pPr>
              <w:spacing w:line="276" w:lineRule="auto"/>
              <w:jc w:val="center"/>
            </w:pPr>
            <w:r w:rsidRPr="00EF5D09">
              <w:t>ФИО руководителя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vAlign w:val="center"/>
          </w:tcPr>
          <w:p w:rsidR="00EF5D09" w:rsidRPr="00EF5D09" w:rsidRDefault="00EF5D09" w:rsidP="00EF5D09">
            <w:pPr>
              <w:spacing w:line="276" w:lineRule="auto"/>
              <w:jc w:val="center"/>
            </w:pPr>
            <w:r w:rsidRPr="00EF5D09">
              <w:t>Образовательное учреждение</w:t>
            </w:r>
          </w:p>
        </w:tc>
      </w:tr>
      <w:tr w:rsidR="00EF5D09" w:rsidRPr="00EF5D09" w:rsidTr="00EF5D09">
        <w:trPr>
          <w:trHeight w:val="177"/>
          <w:jc w:val="center"/>
        </w:trPr>
        <w:tc>
          <w:tcPr>
            <w:tcW w:w="10821" w:type="dxa"/>
            <w:gridSpan w:val="7"/>
            <w:shd w:val="clear" w:color="auto" w:fill="D9D9D9" w:themeFill="background1" w:themeFillShade="D9"/>
          </w:tcPr>
          <w:p w:rsidR="00EF5D09" w:rsidRPr="00EF5D09" w:rsidRDefault="00EF5D09" w:rsidP="00EF5D09">
            <w:pPr>
              <w:jc w:val="center"/>
              <w:rPr>
                <w:b/>
                <w:i/>
              </w:rPr>
            </w:pPr>
            <w:r w:rsidRPr="00EF5D09">
              <w:rPr>
                <w:b/>
                <w:i/>
              </w:rPr>
              <w:t>«Светлого рождества и Нового года» - поздравительная открытка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0" w:lineRule="atLeast"/>
            </w:pPr>
            <w:r w:rsidRPr="00EF5D09">
              <w:t>1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0" w:lineRule="atLeast"/>
            </w:pPr>
            <w:r w:rsidRPr="00EF5D09">
              <w:t>Коллективная работ</w:t>
            </w:r>
            <w:r>
              <w:t>а</w:t>
            </w:r>
            <w:r w:rsidRPr="00EF5D09">
              <w:t xml:space="preserve"> </w:t>
            </w:r>
          </w:p>
        </w:tc>
        <w:tc>
          <w:tcPr>
            <w:tcW w:w="1192" w:type="dxa"/>
            <w:vMerge w:val="restart"/>
            <w:vAlign w:val="center"/>
          </w:tcPr>
          <w:p w:rsidR="00EF5D09" w:rsidRPr="00EF5D09" w:rsidRDefault="00EF5D09" w:rsidP="00EF5D09">
            <w:pPr>
              <w:spacing w:line="20" w:lineRule="atLeast"/>
              <w:jc w:val="center"/>
              <w:rPr>
                <w:b/>
              </w:rPr>
            </w:pPr>
            <w:r w:rsidRPr="00EF5D09">
              <w:rPr>
                <w:b/>
              </w:rPr>
              <w:t>7-9</w:t>
            </w: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0" w:lineRule="atLeast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t>«Семейного благополучия</w:t>
            </w:r>
          </w:p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t>в Новом году»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t>Вербицкая</w:t>
            </w:r>
          </w:p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t>Ирина Валерьевна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0" w:lineRule="atLeast"/>
            </w:pPr>
            <w:r w:rsidRPr="00EF5D09">
              <w:t>Муниципальное образовательное учреждение дополнительного образования Центр детского  творчества «Витязь»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0" w:lineRule="atLeast"/>
            </w:pPr>
            <w:r w:rsidRPr="00EF5D09">
              <w:t>2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0" w:lineRule="atLeast"/>
            </w:pPr>
            <w:r w:rsidRPr="00EF5D09">
              <w:t xml:space="preserve">Зубарев </w:t>
            </w:r>
            <w:proofErr w:type="spellStart"/>
            <w:r w:rsidRPr="00EF5D09">
              <w:t>Артемий</w:t>
            </w:r>
            <w:proofErr w:type="spellEnd"/>
            <w:r w:rsidRPr="00EF5D09">
              <w:t xml:space="preserve"> Сергеевич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0" w:lineRule="atLeast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0" w:lineRule="atLeast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t>«Фонарик»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0" w:lineRule="atLeast"/>
              <w:jc w:val="center"/>
            </w:pPr>
            <w:proofErr w:type="spellStart"/>
            <w:r w:rsidRPr="00EF5D09">
              <w:t>Травникова</w:t>
            </w:r>
            <w:proofErr w:type="spellEnd"/>
          </w:p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t>Ольга Александровна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0" w:lineRule="atLeast"/>
            </w:pPr>
            <w:r w:rsidRPr="00EF5D09">
              <w:t>Муниципальное образовательное учреждение дополнительного образования Центр детского творчества «Юность»</w:t>
            </w:r>
          </w:p>
        </w:tc>
      </w:tr>
      <w:tr w:rsidR="00EF5D09" w:rsidRPr="00EF5D09" w:rsidTr="00EF5D09">
        <w:trPr>
          <w:trHeight w:val="509"/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0" w:lineRule="atLeast"/>
            </w:pPr>
            <w:r w:rsidRPr="00EF5D09">
              <w:t>3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0" w:lineRule="atLeast"/>
            </w:pPr>
            <w:r w:rsidRPr="00EF5D09">
              <w:t>Коллективная работа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0" w:lineRule="atLeast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0" w:lineRule="atLeast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III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t>«Новогодний марафон»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t>Корнилова</w:t>
            </w:r>
          </w:p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t>Светлана Анатольевна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0" w:lineRule="atLeast"/>
            </w:pPr>
            <w:r w:rsidRPr="00EF5D09">
              <w:t>Муниципальное образовательное учреждение дополнительного образования Центр внешкольной работы «Приоритет»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0" w:lineRule="atLeast"/>
            </w:pPr>
            <w:r w:rsidRPr="00EF5D09">
              <w:t>4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0" w:lineRule="atLeast"/>
            </w:pPr>
            <w:r w:rsidRPr="00EF5D09">
              <w:t xml:space="preserve">Смирнов </w:t>
            </w:r>
          </w:p>
          <w:p w:rsidR="00EF5D09" w:rsidRPr="00EF5D09" w:rsidRDefault="00EF5D09" w:rsidP="00EF5D09">
            <w:pPr>
              <w:spacing w:line="20" w:lineRule="atLeast"/>
            </w:pPr>
            <w:r w:rsidRPr="00EF5D09">
              <w:t>Дмитрий Александрович</w:t>
            </w:r>
          </w:p>
        </w:tc>
        <w:tc>
          <w:tcPr>
            <w:tcW w:w="1192" w:type="dxa"/>
            <w:vMerge w:val="restart"/>
            <w:vAlign w:val="center"/>
          </w:tcPr>
          <w:p w:rsidR="00EF5D09" w:rsidRPr="00EF5D09" w:rsidRDefault="00EF5D09" w:rsidP="00EF5D09">
            <w:pPr>
              <w:spacing w:line="20" w:lineRule="atLeast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10-13</w:t>
            </w: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0" w:lineRule="atLeast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t>«Новогоднее Волшебство»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t>Герасимова</w:t>
            </w:r>
          </w:p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t>Виктория Вячеславовна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0" w:lineRule="atLeast"/>
            </w:pPr>
            <w:r w:rsidRPr="00EF5D09">
              <w:t>Муниципальное образовательное учреждение дополнительного образования Центр детского творчества «Юность»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0" w:lineRule="atLeast"/>
            </w:pPr>
            <w:r w:rsidRPr="00EF5D09">
              <w:t>5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0" w:lineRule="atLeast"/>
            </w:pPr>
            <w:r w:rsidRPr="00EF5D09">
              <w:t xml:space="preserve">Яковлева </w:t>
            </w:r>
          </w:p>
          <w:p w:rsidR="00EF5D09" w:rsidRPr="00EF5D09" w:rsidRDefault="00EF5D09" w:rsidP="00EF5D09">
            <w:pPr>
              <w:spacing w:line="20" w:lineRule="atLeast"/>
            </w:pPr>
            <w:r w:rsidRPr="00EF5D09">
              <w:t>Юлия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0" w:lineRule="atLeast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rPr>
                <w:b/>
                <w:lang w:val="en-US"/>
              </w:rPr>
              <w:t>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t>«Счастливого рождества»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t>Соколова</w:t>
            </w:r>
          </w:p>
          <w:p w:rsidR="00EF5D09" w:rsidRPr="00EF5D09" w:rsidRDefault="00EF5D09" w:rsidP="00EF5D09">
            <w:pPr>
              <w:spacing w:line="20" w:lineRule="atLeast"/>
              <w:jc w:val="center"/>
            </w:pP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0" w:lineRule="atLeast"/>
              <w:ind w:right="-85"/>
            </w:pPr>
            <w:r w:rsidRPr="00EF5D09">
              <w:t xml:space="preserve">Муниципальное образовательное учреждение «Средняя школа № 43» </w:t>
            </w:r>
          </w:p>
          <w:p w:rsidR="00EF5D09" w:rsidRPr="00EF5D09" w:rsidRDefault="00EF5D09" w:rsidP="00EF5D09">
            <w:pPr>
              <w:spacing w:line="20" w:lineRule="atLeast"/>
            </w:pPr>
            <w:r w:rsidRPr="00EF5D09">
              <w:t>им. А.С. Пушкина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0" w:lineRule="atLeast"/>
            </w:pPr>
            <w:r w:rsidRPr="00EF5D09">
              <w:t>6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0" w:lineRule="atLeast"/>
            </w:pPr>
            <w:r w:rsidRPr="00EF5D09">
              <w:t>Платонова</w:t>
            </w:r>
          </w:p>
          <w:p w:rsidR="00EF5D09" w:rsidRPr="00EF5D09" w:rsidRDefault="00EF5D09" w:rsidP="00EF5D09">
            <w:pPr>
              <w:spacing w:line="20" w:lineRule="atLeast"/>
            </w:pPr>
            <w:r w:rsidRPr="00EF5D09">
              <w:t>Екатерина Юрьевна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0" w:lineRule="atLeast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rPr>
                <w:b/>
                <w:lang w:val="en-US"/>
              </w:rPr>
              <w:t>III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t>«Снежность»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0" w:lineRule="atLeast"/>
              <w:jc w:val="center"/>
            </w:pPr>
            <w:proofErr w:type="spellStart"/>
            <w:r w:rsidRPr="00EF5D09">
              <w:t>Барашова</w:t>
            </w:r>
            <w:proofErr w:type="spellEnd"/>
          </w:p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t>Анна Владимировна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0" w:lineRule="atLeast"/>
              <w:ind w:right="-85"/>
            </w:pPr>
            <w:r w:rsidRPr="00EF5D09">
              <w:t>Муниципальное образовательное учреждение «Санаторная школа-интернат № 6»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0" w:lineRule="atLeast"/>
            </w:pPr>
            <w:r w:rsidRPr="00EF5D09">
              <w:lastRenderedPageBreak/>
              <w:t>7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0" w:lineRule="atLeast"/>
            </w:pPr>
            <w:proofErr w:type="spellStart"/>
            <w:r w:rsidRPr="00EF5D09">
              <w:t>Кочешкова</w:t>
            </w:r>
            <w:proofErr w:type="spellEnd"/>
            <w:r w:rsidRPr="00EF5D09">
              <w:t xml:space="preserve"> </w:t>
            </w:r>
          </w:p>
          <w:p w:rsidR="00EF5D09" w:rsidRPr="00EF5D09" w:rsidRDefault="00EF5D09" w:rsidP="00EF5D09">
            <w:pPr>
              <w:spacing w:line="20" w:lineRule="atLeast"/>
            </w:pPr>
            <w:r w:rsidRPr="00EF5D09">
              <w:t>Анна Константиновна</w:t>
            </w:r>
          </w:p>
        </w:tc>
        <w:tc>
          <w:tcPr>
            <w:tcW w:w="1192" w:type="dxa"/>
            <w:vMerge w:val="restart"/>
            <w:vAlign w:val="center"/>
          </w:tcPr>
          <w:p w:rsidR="00EF5D09" w:rsidRPr="00EF5D09" w:rsidRDefault="00EF5D09" w:rsidP="00EF5D09">
            <w:pPr>
              <w:spacing w:line="20" w:lineRule="atLeast"/>
              <w:jc w:val="center"/>
              <w:rPr>
                <w:b/>
              </w:rPr>
            </w:pPr>
            <w:r w:rsidRPr="00EF5D09">
              <w:rPr>
                <w:b/>
              </w:rPr>
              <w:t>14-18</w:t>
            </w: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0" w:lineRule="atLeast"/>
              <w:jc w:val="center"/>
              <w:rPr>
                <w:b/>
              </w:rPr>
            </w:pPr>
            <w:r w:rsidRPr="00EF5D09">
              <w:rPr>
                <w:b/>
                <w:lang w:val="en-US"/>
              </w:rPr>
              <w:t>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t>«Мягкой зимы»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0" w:lineRule="atLeast"/>
              <w:jc w:val="center"/>
            </w:pPr>
            <w:proofErr w:type="spellStart"/>
            <w:r w:rsidRPr="00EF5D09">
              <w:t>Кочешкова</w:t>
            </w:r>
            <w:proofErr w:type="spellEnd"/>
          </w:p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t>Наталия Евгеньевна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0" w:lineRule="atLeast"/>
              <w:ind w:right="-85"/>
            </w:pPr>
            <w:r w:rsidRPr="00EF5D09">
              <w:t>Муниципальное образовательное учреждение «Средняя школа № 58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0" w:lineRule="atLeast"/>
            </w:pPr>
            <w:r w:rsidRPr="00EF5D09">
              <w:t>8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0" w:lineRule="atLeast"/>
            </w:pPr>
            <w:r w:rsidRPr="00EF5D09">
              <w:t>Жукова</w:t>
            </w:r>
          </w:p>
          <w:p w:rsidR="00EF5D09" w:rsidRPr="00EF5D09" w:rsidRDefault="00EF5D09" w:rsidP="00EF5D09">
            <w:pPr>
              <w:spacing w:line="20" w:lineRule="atLeast"/>
            </w:pPr>
            <w:proofErr w:type="spellStart"/>
            <w:r w:rsidRPr="00EF5D09">
              <w:t>ЛинаСергеевна</w:t>
            </w:r>
            <w:proofErr w:type="spellEnd"/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0" w:lineRule="atLeast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rPr>
                <w:b/>
                <w:lang w:val="en-US"/>
              </w:rPr>
              <w:t>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t>«Новогодняя»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t>Рыбалкина</w:t>
            </w:r>
          </w:p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t>Инесса</w:t>
            </w:r>
          </w:p>
          <w:p w:rsidR="00EF5D09" w:rsidRPr="00EF5D09" w:rsidRDefault="00EF5D09" w:rsidP="00EF5D09">
            <w:pPr>
              <w:spacing w:line="20" w:lineRule="atLeast"/>
              <w:jc w:val="center"/>
            </w:pPr>
            <w:r w:rsidRPr="00EF5D09">
              <w:t>Станиславовна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0" w:lineRule="atLeast"/>
            </w:pPr>
            <w:r w:rsidRPr="00EF5D09">
              <w:t>Муниципальное учреждение детский дом-центр педагогической, медицинской и социальной помощи семье «Чайка»</w:t>
            </w:r>
          </w:p>
        </w:tc>
      </w:tr>
      <w:tr w:rsidR="00EF5D09" w:rsidRPr="00EF5D09" w:rsidTr="00EF5D09">
        <w:trPr>
          <w:trHeight w:val="722"/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9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 xml:space="preserve">Ремизова </w:t>
            </w:r>
          </w:p>
          <w:p w:rsidR="00EF5D09" w:rsidRPr="00EF5D09" w:rsidRDefault="00EF5D09" w:rsidP="00EF5D09">
            <w:pPr>
              <w:spacing w:line="216" w:lineRule="auto"/>
            </w:pPr>
            <w:proofErr w:type="spellStart"/>
            <w:r w:rsidRPr="00EF5D09">
              <w:t>Дарина</w:t>
            </w:r>
            <w:proofErr w:type="spellEnd"/>
            <w:r w:rsidRPr="00EF5D09">
              <w:t xml:space="preserve"> Дмитриевна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«Новогодняя открытка»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Гришина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Елена Валерьевна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Муниципальное образовательное учреждение дополнительного образования Культурно-образовательный центр «ЛАД»</w:t>
            </w:r>
          </w:p>
        </w:tc>
      </w:tr>
      <w:tr w:rsidR="00EF5D09" w:rsidRPr="00EF5D09" w:rsidTr="00EF5D09">
        <w:trPr>
          <w:trHeight w:val="137"/>
          <w:jc w:val="center"/>
        </w:trPr>
        <w:tc>
          <w:tcPr>
            <w:tcW w:w="10821" w:type="dxa"/>
            <w:gridSpan w:val="7"/>
            <w:shd w:val="clear" w:color="auto" w:fill="D9D9D9" w:themeFill="background1" w:themeFillShade="D9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i/>
              </w:rPr>
              <w:t>«Новогодняя фантазия» - символ года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10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Коллективная работа</w:t>
            </w:r>
          </w:p>
        </w:tc>
        <w:tc>
          <w:tcPr>
            <w:tcW w:w="1192" w:type="dxa"/>
            <w:vMerge w:val="restart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</w:rPr>
            </w:pPr>
            <w:r w:rsidRPr="00EF5D09">
              <w:rPr>
                <w:b/>
              </w:rPr>
              <w:t>7-9</w:t>
            </w: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</w:rPr>
            </w:pPr>
            <w:r w:rsidRPr="00EF5D09">
              <w:rPr>
                <w:b/>
                <w:lang w:val="en-US"/>
              </w:rPr>
              <w:t>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«Грызуны и хищники на премьере балета «Мир в новогоднюю ночь»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Никитина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Татьяна Дмитриевна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Муниципальное образовательное учреждение дополнительного образования ДЕТСКИЙ ЦЕНТР «ВОСХОЖДЕНИЕ»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11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proofErr w:type="spellStart"/>
            <w:r w:rsidRPr="00EF5D09">
              <w:t>Бобкевич</w:t>
            </w:r>
            <w:proofErr w:type="spellEnd"/>
          </w:p>
          <w:p w:rsidR="00EF5D09" w:rsidRPr="00EF5D09" w:rsidRDefault="00EF5D09" w:rsidP="00EF5D09">
            <w:pPr>
              <w:spacing w:line="216" w:lineRule="auto"/>
            </w:pPr>
            <w:r w:rsidRPr="00EF5D09">
              <w:t>Роман Алексеевич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«Мышка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на парашюте»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proofErr w:type="spellStart"/>
            <w:r w:rsidRPr="00EF5D09">
              <w:t>Стройков</w:t>
            </w:r>
            <w:proofErr w:type="spellEnd"/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Анатолий Сергеевич</w:t>
            </w:r>
          </w:p>
        </w:tc>
        <w:tc>
          <w:tcPr>
            <w:tcW w:w="2456" w:type="dxa"/>
          </w:tcPr>
          <w:p w:rsidR="00EF5D09" w:rsidRDefault="00EF5D09" w:rsidP="00EF5D09">
            <w:pPr>
              <w:spacing w:line="216" w:lineRule="auto"/>
              <w:ind w:right="-85"/>
            </w:pPr>
            <w:r w:rsidRPr="00EF5D09">
              <w:t xml:space="preserve">Муниципальное образовательное учреждение «Основная школа </w:t>
            </w:r>
          </w:p>
          <w:p w:rsidR="00EF5D09" w:rsidRPr="00EF5D09" w:rsidRDefault="00EF5D09" w:rsidP="00EF5D09">
            <w:pPr>
              <w:spacing w:line="216" w:lineRule="auto"/>
              <w:ind w:right="-85"/>
            </w:pPr>
            <w:r w:rsidRPr="00EF5D09">
              <w:t>№ 50»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12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Коллективная работа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«Мышиное семейство»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Шаронова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Марина Геннадьевна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21" w:lineRule="auto"/>
            </w:pPr>
            <w:r w:rsidRPr="00EF5D09">
              <w:t>Муниципальное образовательное учреждение дополнительного образования Культурно-образовательный центр «ЛАД»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13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Виноградова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>Елена Владимировна Круглова Агата Алексеевна</w:t>
            </w:r>
          </w:p>
        </w:tc>
        <w:tc>
          <w:tcPr>
            <w:tcW w:w="1192" w:type="dxa"/>
            <w:vMerge w:val="restart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10-13</w:t>
            </w: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"Новогодний переполох мышек малышек"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proofErr w:type="spellStart"/>
            <w:r w:rsidRPr="00EF5D09">
              <w:t>Валеева</w:t>
            </w:r>
            <w:proofErr w:type="spellEnd"/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 xml:space="preserve">Людмила </w:t>
            </w:r>
            <w:proofErr w:type="spellStart"/>
            <w:r w:rsidRPr="00EF5D09">
              <w:t>Сабитовна</w:t>
            </w:r>
            <w:proofErr w:type="spellEnd"/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21" w:lineRule="auto"/>
            </w:pPr>
            <w:r w:rsidRPr="00EF5D09">
              <w:t>Муниципальное образовательное учреждение дополнительного образования «Ярославский городской дворец пионеров»</w:t>
            </w:r>
          </w:p>
        </w:tc>
      </w:tr>
      <w:tr w:rsidR="00EF5D09" w:rsidRPr="00EF5D09" w:rsidTr="00EF5D09">
        <w:trPr>
          <w:trHeight w:val="1196"/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14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Коллективная работа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«Мышиный Король»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Кузнецова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Ольга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Сергеевна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21" w:lineRule="auto"/>
              <w:ind w:right="-85"/>
            </w:pPr>
            <w:r w:rsidRPr="00EF5D09">
              <w:t>Муниципальное образовательное учреждение «Средняя школа № 59»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15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Коллективная работа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«Новогодняя кутерьма на чердаке Бабы Яги»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Воронова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Марина Владимировна</w:t>
            </w:r>
          </w:p>
        </w:tc>
        <w:tc>
          <w:tcPr>
            <w:tcW w:w="2456" w:type="dxa"/>
            <w:vMerge w:val="restart"/>
          </w:tcPr>
          <w:p w:rsidR="00EF5D09" w:rsidRDefault="00EF5D09" w:rsidP="00EF5D09">
            <w:pPr>
              <w:spacing w:line="221" w:lineRule="auto"/>
              <w:rPr>
                <w:sz w:val="2"/>
                <w:szCs w:val="2"/>
              </w:rPr>
            </w:pPr>
          </w:p>
          <w:p w:rsidR="00EF5D09" w:rsidRDefault="00EF5D09" w:rsidP="00EF5D09">
            <w:pPr>
              <w:spacing w:line="221" w:lineRule="auto"/>
              <w:rPr>
                <w:sz w:val="2"/>
                <w:szCs w:val="2"/>
              </w:rPr>
            </w:pPr>
          </w:p>
          <w:p w:rsidR="00EF5D09" w:rsidRDefault="00EF5D09" w:rsidP="00EF5D09">
            <w:pPr>
              <w:spacing w:line="221" w:lineRule="auto"/>
              <w:rPr>
                <w:sz w:val="2"/>
                <w:szCs w:val="2"/>
              </w:rPr>
            </w:pPr>
          </w:p>
          <w:p w:rsidR="00EF5D09" w:rsidRPr="00EF5D09" w:rsidRDefault="00EF5D09" w:rsidP="00EF5D09">
            <w:pPr>
              <w:spacing w:line="221" w:lineRule="auto"/>
            </w:pPr>
            <w:r w:rsidRPr="00EF5D09">
              <w:t>Муниципальное образовательное учреждение дополнительного образования Центр внешкольной работы «Приоритет»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16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 xml:space="preserve">Григорьева 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>Надежда Валерьевна</w:t>
            </w:r>
          </w:p>
        </w:tc>
        <w:tc>
          <w:tcPr>
            <w:tcW w:w="1192" w:type="dxa"/>
            <w:vMerge w:val="restart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14-18</w:t>
            </w: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</w:t>
            </w:r>
            <w:proofErr w:type="spellStart"/>
            <w:r w:rsidRPr="00EF5D09">
              <w:t>Мышаня</w:t>
            </w:r>
            <w:proofErr w:type="spellEnd"/>
            <w:r w:rsidRPr="00EF5D09">
              <w:t>»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proofErr w:type="spellStart"/>
            <w:r w:rsidRPr="00EF5D09">
              <w:t>Монахова</w:t>
            </w:r>
            <w:proofErr w:type="spellEnd"/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Татьяна Дмитриевна</w:t>
            </w:r>
          </w:p>
        </w:tc>
        <w:tc>
          <w:tcPr>
            <w:tcW w:w="2456" w:type="dxa"/>
            <w:vMerge/>
          </w:tcPr>
          <w:p w:rsidR="00EF5D09" w:rsidRPr="00EF5D09" w:rsidRDefault="00EF5D09" w:rsidP="00EF5D09">
            <w:pPr>
              <w:spacing w:line="216" w:lineRule="auto"/>
            </w:pP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lastRenderedPageBreak/>
              <w:t>17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proofErr w:type="spellStart"/>
            <w:r w:rsidRPr="00EF5D09">
              <w:t>Козулина</w:t>
            </w:r>
            <w:proofErr w:type="spellEnd"/>
            <w:r w:rsidRPr="00EF5D09">
              <w:t xml:space="preserve"> 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>Евгения Феликсовна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Дедова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Елена Николаевна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«Мышиное счастье»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6" w:lineRule="auto"/>
              <w:ind w:right="-85"/>
            </w:pPr>
            <w:r w:rsidRPr="00EF5D09">
              <w:t>Муниципальное образовательное учреждение «Средняя школа № 52»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18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  <w:rPr>
                <w:lang w:val="en-US"/>
              </w:rPr>
            </w:pPr>
            <w:r w:rsidRPr="00EF5D09">
              <w:t>Иванова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>Дарья Александровна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Смирнова Марина Николаевна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«С праздником, дорогая Мышка»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6" w:lineRule="auto"/>
              <w:ind w:right="-85"/>
            </w:pPr>
            <w:r w:rsidRPr="00EF5D09">
              <w:t>Муниципальное образовательное учреждение «Средняя школа № 38»</w:t>
            </w:r>
          </w:p>
        </w:tc>
      </w:tr>
      <w:tr w:rsidR="00EF5D09" w:rsidRPr="00EF5D09" w:rsidTr="00EF5D09">
        <w:trPr>
          <w:trHeight w:val="145"/>
          <w:jc w:val="center"/>
        </w:trPr>
        <w:tc>
          <w:tcPr>
            <w:tcW w:w="10821" w:type="dxa"/>
            <w:gridSpan w:val="7"/>
            <w:shd w:val="clear" w:color="auto" w:fill="D9D9D9" w:themeFill="background1" w:themeFillShade="D9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  <w:i/>
              </w:rPr>
            </w:pPr>
            <w:r w:rsidRPr="00EF5D09">
              <w:rPr>
                <w:b/>
                <w:i/>
              </w:rPr>
              <w:t>«Подарков новогоднее мерцание» - сувениры в различных техниках исполнения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19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Коллективная работа</w:t>
            </w:r>
          </w:p>
        </w:tc>
        <w:tc>
          <w:tcPr>
            <w:tcW w:w="1192" w:type="dxa"/>
            <w:vMerge w:val="restart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</w:rPr>
            </w:pPr>
            <w:r w:rsidRPr="00EF5D09">
              <w:rPr>
                <w:b/>
              </w:rPr>
              <w:t>7-9</w:t>
            </w: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Гвоздева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Татьяна Валерьяновна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Сладкое угощение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Деду Морозу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4" w:lineRule="auto"/>
              <w:ind w:right="-85"/>
            </w:pPr>
            <w:r w:rsidRPr="00EF5D09">
              <w:t>Муниципальное образовательное учреждение «Средняя школа № 90»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20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Коллективная работа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Сирая Татьяна Юрьевна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"Нарядная елочка"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4" w:lineRule="auto"/>
            </w:pPr>
            <w:r w:rsidRPr="00EF5D09">
              <w:t>Муниципальное образовательное учреждение дополнительного образования Центр внешкольной работы «Глория»</w:t>
            </w:r>
          </w:p>
        </w:tc>
      </w:tr>
      <w:tr w:rsidR="00EF5D09" w:rsidRPr="00EF5D09" w:rsidTr="00EF5D09">
        <w:trPr>
          <w:trHeight w:val="1657"/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21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Смирнов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>Егор Дмитриевич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Денисова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Елена Германовна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«Новогодние часы»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4" w:lineRule="auto"/>
            </w:pPr>
            <w:r w:rsidRPr="00EF5D09">
              <w:t xml:space="preserve">Городское образовательное учреждение «Ярославская школа-интернат № 8 им. Э.Н. </w:t>
            </w:r>
            <w:proofErr w:type="spellStart"/>
            <w:r w:rsidRPr="00EF5D09">
              <w:t>Макашанцевой</w:t>
            </w:r>
            <w:proofErr w:type="spellEnd"/>
            <w:r w:rsidRPr="00EF5D09">
              <w:t>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22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Коллективная работа</w:t>
            </w:r>
          </w:p>
        </w:tc>
        <w:tc>
          <w:tcPr>
            <w:tcW w:w="1192" w:type="dxa"/>
            <w:vMerge w:val="restart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10-13</w:t>
            </w: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proofErr w:type="spellStart"/>
            <w:r w:rsidRPr="00EF5D09">
              <w:t>Барашова</w:t>
            </w:r>
            <w:proofErr w:type="spellEnd"/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Анна Владимировна,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  <w:proofErr w:type="spellStart"/>
            <w:r w:rsidRPr="00EF5D09">
              <w:t>Костылев</w:t>
            </w:r>
            <w:proofErr w:type="spellEnd"/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Игорь Владимирович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</w:t>
            </w:r>
            <w:proofErr w:type="spellStart"/>
            <w:r w:rsidRPr="00EF5D09">
              <w:t>Креативная</w:t>
            </w:r>
            <w:proofErr w:type="spellEnd"/>
            <w:r w:rsidRPr="00EF5D09">
              <w:t xml:space="preserve"> ель»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4" w:lineRule="auto"/>
            </w:pPr>
            <w:r w:rsidRPr="00EF5D09">
              <w:t>Муниципальное образовательное учреждение «Санаторная школа-интернат № 6»</w:t>
            </w:r>
          </w:p>
        </w:tc>
      </w:tr>
      <w:tr w:rsidR="00EF5D09" w:rsidRPr="00EF5D09" w:rsidTr="00EF5D09">
        <w:trPr>
          <w:trHeight w:val="1231"/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23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proofErr w:type="spellStart"/>
            <w:r w:rsidRPr="00EF5D09">
              <w:t>Галашев</w:t>
            </w:r>
            <w:proofErr w:type="spellEnd"/>
          </w:p>
          <w:p w:rsidR="00EF5D09" w:rsidRPr="00EF5D09" w:rsidRDefault="00EF5D09" w:rsidP="00EF5D09">
            <w:pPr>
              <w:spacing w:line="216" w:lineRule="auto"/>
            </w:pPr>
            <w:r w:rsidRPr="00EF5D09">
              <w:t>Даниил Сергеевич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Силина Жанна Юрьевна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«Щелкунчик»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4" w:lineRule="auto"/>
              <w:ind w:right="-85"/>
            </w:pPr>
            <w:r w:rsidRPr="00EF5D09">
              <w:t>Муниципальное образовательное учреждение «Средняя школа № 76»</w:t>
            </w:r>
          </w:p>
        </w:tc>
      </w:tr>
      <w:tr w:rsidR="00EF5D09" w:rsidRPr="00EF5D09" w:rsidTr="00EF5D09">
        <w:trPr>
          <w:trHeight w:val="2068"/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24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proofErr w:type="spellStart"/>
            <w:r w:rsidRPr="00EF5D09">
              <w:t>Речкина</w:t>
            </w:r>
            <w:proofErr w:type="spellEnd"/>
          </w:p>
          <w:p w:rsidR="00EF5D09" w:rsidRPr="00EF5D09" w:rsidRDefault="00EF5D09" w:rsidP="00EF5D09">
            <w:pPr>
              <w:spacing w:line="216" w:lineRule="auto"/>
            </w:pPr>
            <w:r w:rsidRPr="00EF5D09">
              <w:t>Екатерина Дмитриевна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proofErr w:type="spellStart"/>
            <w:r w:rsidRPr="00EF5D09">
              <w:t>Речкина</w:t>
            </w:r>
            <w:proofErr w:type="spellEnd"/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Татьяна Александровна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«Новогодний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фонарик»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4" w:lineRule="auto"/>
            </w:pPr>
            <w:r w:rsidRPr="00EF5D09">
              <w:t>Муниципальное образовательное учреждение дополнительного образования Культурно-образовательный центр «ЛАД»</w:t>
            </w:r>
          </w:p>
        </w:tc>
      </w:tr>
      <w:tr w:rsidR="00EF5D09" w:rsidRPr="00EF5D09" w:rsidTr="00EF5D09">
        <w:trPr>
          <w:trHeight w:val="1075"/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25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Ильина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>Ксения Евгеньевна</w:t>
            </w:r>
          </w:p>
        </w:tc>
        <w:tc>
          <w:tcPr>
            <w:tcW w:w="1192" w:type="dxa"/>
            <w:vMerge w:val="restart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14-18</w:t>
            </w: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proofErr w:type="spellStart"/>
            <w:r w:rsidRPr="00EF5D09">
              <w:t>Голубева</w:t>
            </w:r>
            <w:proofErr w:type="spellEnd"/>
            <w:r w:rsidRPr="00EF5D09">
              <w:t xml:space="preserve"> Галина Михайловна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Панно  «Рождественская ночь»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4" w:lineRule="auto"/>
            </w:pPr>
            <w:r w:rsidRPr="00EF5D09">
              <w:t xml:space="preserve">ГБУ ЯО </w:t>
            </w:r>
          </w:p>
          <w:p w:rsidR="00EF5D09" w:rsidRPr="00EF5D09" w:rsidRDefault="00EF5D09" w:rsidP="00EF5D09">
            <w:pPr>
              <w:spacing w:line="214" w:lineRule="auto"/>
            </w:pPr>
            <w:r w:rsidRPr="00EF5D09">
              <w:t xml:space="preserve">«Детский дом МХВ </w:t>
            </w:r>
          </w:p>
          <w:p w:rsidR="00EF5D09" w:rsidRPr="00EF5D09" w:rsidRDefault="00EF5D09" w:rsidP="00EF5D09">
            <w:pPr>
              <w:spacing w:line="214" w:lineRule="auto"/>
            </w:pPr>
            <w:r w:rsidRPr="00EF5D09">
              <w:t xml:space="preserve">им. Н.Н. </w:t>
            </w:r>
            <w:proofErr w:type="spellStart"/>
            <w:r w:rsidRPr="00EF5D09">
              <w:t>Винокуровой</w:t>
            </w:r>
            <w:proofErr w:type="spellEnd"/>
            <w:r w:rsidRPr="00EF5D09">
              <w:t>»</w:t>
            </w:r>
          </w:p>
        </w:tc>
      </w:tr>
      <w:tr w:rsidR="00EF5D09" w:rsidRPr="00EF5D09" w:rsidTr="00EF5D09">
        <w:trPr>
          <w:trHeight w:val="1784"/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26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proofErr w:type="spellStart"/>
            <w:r w:rsidRPr="00EF5D09">
              <w:t>Левичева</w:t>
            </w:r>
            <w:proofErr w:type="spellEnd"/>
            <w:r w:rsidRPr="00EF5D09">
              <w:t xml:space="preserve"> Евгения Андреевна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proofErr w:type="spellStart"/>
            <w:r w:rsidRPr="00EF5D09">
              <w:t>Страдина</w:t>
            </w:r>
            <w:proofErr w:type="spellEnd"/>
            <w:r w:rsidRPr="00EF5D09">
              <w:t xml:space="preserve"> Марианна Васильевна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«Вдохновение»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4" w:lineRule="auto"/>
            </w:pPr>
            <w:r w:rsidRPr="00EF5D09">
              <w:t>Муниципальное образовательное учреждение дополнительного образования Центр внешкольной работы «Приоритет»</w:t>
            </w:r>
          </w:p>
        </w:tc>
      </w:tr>
      <w:tr w:rsidR="00EF5D09" w:rsidRPr="00EF5D09" w:rsidTr="00EF5D09">
        <w:trPr>
          <w:trHeight w:val="1081"/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27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Пучков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>Никита Юрьевич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Тишкин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Сергей Иванович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«Мышка деревянная игрушка»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4" w:lineRule="auto"/>
              <w:ind w:right="-85"/>
            </w:pPr>
            <w:r w:rsidRPr="00EF5D09">
              <w:t>ГОУ «Ярославская школа-интернат № 8 им. Э.Н.</w:t>
            </w:r>
            <w:r>
              <w:t xml:space="preserve"> </w:t>
            </w:r>
            <w:proofErr w:type="spellStart"/>
            <w:r w:rsidRPr="00EF5D09">
              <w:t>Макашанцевой</w:t>
            </w:r>
            <w:proofErr w:type="spellEnd"/>
            <w:r w:rsidRPr="00EF5D09">
              <w:t>»</w:t>
            </w:r>
          </w:p>
        </w:tc>
      </w:tr>
      <w:tr w:rsidR="00EF5D09" w:rsidRPr="00EF5D09" w:rsidTr="00EF5D09">
        <w:trPr>
          <w:jc w:val="center"/>
        </w:trPr>
        <w:tc>
          <w:tcPr>
            <w:tcW w:w="10821" w:type="dxa"/>
            <w:gridSpan w:val="7"/>
            <w:shd w:val="clear" w:color="auto" w:fill="D9D9D9" w:themeFill="background1" w:themeFillShade="D9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  <w:i/>
              </w:rPr>
            </w:pPr>
            <w:r w:rsidRPr="00EF5D09">
              <w:rPr>
                <w:b/>
                <w:i/>
              </w:rPr>
              <w:lastRenderedPageBreak/>
              <w:t>«Новогодняя игрушка» - игрушка на ёлку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28</w:t>
            </w:r>
          </w:p>
        </w:tc>
        <w:tc>
          <w:tcPr>
            <w:tcW w:w="1901" w:type="dxa"/>
            <w:vAlign w:val="center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 xml:space="preserve">Курочкина 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 xml:space="preserve">Лилия Руслановна 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 xml:space="preserve">Пирогов 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>Анатолий Владимирович</w:t>
            </w:r>
          </w:p>
        </w:tc>
        <w:tc>
          <w:tcPr>
            <w:tcW w:w="1192" w:type="dxa"/>
            <w:vMerge w:val="restart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</w:rPr>
            </w:pPr>
            <w:r w:rsidRPr="00EF5D09">
              <w:rPr>
                <w:b/>
              </w:rPr>
              <w:t>7-9</w:t>
            </w: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proofErr w:type="spellStart"/>
            <w:r w:rsidRPr="00EF5D09">
              <w:t>Лепилина</w:t>
            </w:r>
            <w:proofErr w:type="spellEnd"/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Елена Ивановна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</w:t>
            </w:r>
            <w:proofErr w:type="spellStart"/>
            <w:r w:rsidRPr="00EF5D09">
              <w:t>Мышка-очаровашка</w:t>
            </w:r>
            <w:proofErr w:type="spellEnd"/>
            <w:r w:rsidRPr="00EF5D09">
              <w:t>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Муниципальное образовательное учреждение дополнительного образования Центр анимационного творчества «Перспектива»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29</w:t>
            </w:r>
          </w:p>
        </w:tc>
        <w:tc>
          <w:tcPr>
            <w:tcW w:w="1901" w:type="dxa"/>
            <w:vAlign w:val="center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Московкина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>Валерия Олеговна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Соболева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Анна Константиновна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«Новогодняя кисточка»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6" w:lineRule="auto"/>
              <w:ind w:right="-85"/>
            </w:pPr>
            <w:r w:rsidRPr="00EF5D09">
              <w:t>Муниципальное образовательное учреждение «Средняя школа № 60»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30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 xml:space="preserve">Данилова 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>Ирина Андреевна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Егоркина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Алина Дмитриевна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«Игрушка Снегурочка»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6" w:lineRule="auto"/>
              <w:ind w:right="-85"/>
            </w:pPr>
            <w:r w:rsidRPr="00EF5D09">
              <w:t>Муниципальное образовательное учреждение «Средняя школа № 69»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31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 xml:space="preserve">Коллективная работа </w:t>
            </w:r>
          </w:p>
        </w:tc>
        <w:tc>
          <w:tcPr>
            <w:tcW w:w="1192" w:type="dxa"/>
            <w:vMerge w:val="restart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10-13</w:t>
            </w: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proofErr w:type="spellStart"/>
            <w:r w:rsidRPr="00EF5D09">
              <w:t>Гундорова</w:t>
            </w:r>
            <w:proofErr w:type="spellEnd"/>
            <w:r w:rsidRPr="00EF5D09">
              <w:t xml:space="preserve"> Любовь Вячеславовна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«Звериный гороскоп»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Муниципальное образовательное учреждение дополнительного образования Детский экологический центр «Родник»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32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proofErr w:type="spellStart"/>
            <w:r w:rsidRPr="00EF5D09">
              <w:t>Капарулина</w:t>
            </w:r>
            <w:proofErr w:type="spellEnd"/>
            <w:r w:rsidRPr="00EF5D09">
              <w:t xml:space="preserve"> 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>Валерия Геннадьевна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proofErr w:type="spellStart"/>
            <w:r w:rsidRPr="00EF5D09">
              <w:t>Бутусова</w:t>
            </w:r>
            <w:proofErr w:type="spellEnd"/>
            <w:r w:rsidRPr="00EF5D09">
              <w:t xml:space="preserve"> Ольга Александровна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«Снежинок хоровод»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Муниципальное образовательное учреждение дополнительного образования Детско-юношеский центр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>«Ярославич»</w:t>
            </w:r>
          </w:p>
        </w:tc>
      </w:tr>
      <w:tr w:rsidR="00EF5D09" w:rsidRPr="00EF5D09" w:rsidTr="00EF5D09">
        <w:trPr>
          <w:trHeight w:val="583"/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33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 xml:space="preserve">Смирнова 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>София Михайловна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 xml:space="preserve">Гусева </w:t>
            </w:r>
            <w:proofErr w:type="spellStart"/>
            <w:r w:rsidRPr="00EF5D09">
              <w:t>Анжелика</w:t>
            </w:r>
            <w:proofErr w:type="spellEnd"/>
            <w:r w:rsidRPr="00EF5D09">
              <w:t xml:space="preserve"> Эдуардовна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«Новогодняя луна»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 xml:space="preserve">Муниципальное образовательное учреждение Гимназия № 3 Ярославский муниципальный район </w:t>
            </w:r>
            <w:proofErr w:type="gramStart"/>
            <w:r w:rsidRPr="00EF5D09">
              <w:t>Ярославской</w:t>
            </w:r>
            <w:proofErr w:type="gramEnd"/>
            <w:r w:rsidRPr="00EF5D09">
              <w:t xml:space="preserve"> обл.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34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proofErr w:type="spellStart"/>
            <w:r w:rsidRPr="00EF5D09">
              <w:t>Бутусова</w:t>
            </w:r>
            <w:proofErr w:type="spellEnd"/>
            <w:r w:rsidRPr="00EF5D09">
              <w:t xml:space="preserve"> 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>Ирина Александровна</w:t>
            </w:r>
          </w:p>
          <w:p w:rsidR="00EF5D09" w:rsidRPr="00EF5D09" w:rsidRDefault="00EF5D09" w:rsidP="00EF5D09">
            <w:pPr>
              <w:spacing w:line="216" w:lineRule="auto"/>
            </w:pPr>
          </w:p>
        </w:tc>
        <w:tc>
          <w:tcPr>
            <w:tcW w:w="1192" w:type="dxa"/>
            <w:vMerge w:val="restart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14-18</w:t>
            </w: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proofErr w:type="spellStart"/>
            <w:r w:rsidRPr="00EF5D09">
              <w:t>Кочешкова</w:t>
            </w:r>
            <w:proofErr w:type="spellEnd"/>
            <w:r w:rsidRPr="00EF5D09">
              <w:t xml:space="preserve"> Наталия Евгеньевна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 xml:space="preserve">«Набор </w:t>
            </w:r>
            <w:proofErr w:type="gramStart"/>
            <w:r w:rsidRPr="00EF5D09">
              <w:t>новогодних</w:t>
            </w:r>
            <w:proofErr w:type="gramEnd"/>
          </w:p>
          <w:p w:rsidR="00EF5D09" w:rsidRPr="00EF5D09" w:rsidRDefault="00EF5D09" w:rsidP="00EF5D09">
            <w:pPr>
              <w:spacing w:line="216" w:lineRule="auto"/>
              <w:jc w:val="center"/>
            </w:pPr>
            <w:proofErr w:type="spellStart"/>
            <w:proofErr w:type="gramStart"/>
            <w:r w:rsidRPr="00EF5D09">
              <w:t>чудо-шаров</w:t>
            </w:r>
            <w:proofErr w:type="spellEnd"/>
            <w:proofErr w:type="gramEnd"/>
            <w:r w:rsidRPr="00EF5D09">
              <w:t>»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6" w:lineRule="auto"/>
              <w:ind w:right="-85"/>
            </w:pPr>
            <w:r w:rsidRPr="00EF5D09">
              <w:t>Муниципальное образовательное учреждение «Средняя школа № 58»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35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proofErr w:type="spellStart"/>
            <w:r w:rsidRPr="00EF5D09">
              <w:t>Ванифатьева</w:t>
            </w:r>
            <w:proofErr w:type="spellEnd"/>
          </w:p>
          <w:p w:rsidR="00EF5D09" w:rsidRPr="00EF5D09" w:rsidRDefault="00EF5D09" w:rsidP="00EF5D09">
            <w:pPr>
              <w:spacing w:line="216" w:lineRule="auto"/>
            </w:pPr>
            <w:r w:rsidRPr="00EF5D09">
              <w:t>Мария Вячеславовна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Фатеева Елена Михайловна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«Яркие снежинки»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09" w:lineRule="auto"/>
            </w:pPr>
            <w:r w:rsidRPr="00EF5D09">
              <w:t>Муниципальное образовательное учреждение дополнительного образования Центр детского творчества «Горизонт»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36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proofErr w:type="spellStart"/>
            <w:r w:rsidRPr="00EF5D09">
              <w:t>Монахова</w:t>
            </w:r>
            <w:proofErr w:type="spellEnd"/>
          </w:p>
          <w:p w:rsidR="00EF5D09" w:rsidRPr="00EF5D09" w:rsidRDefault="00EF5D09" w:rsidP="00EF5D09">
            <w:pPr>
              <w:spacing w:line="216" w:lineRule="auto"/>
            </w:pPr>
            <w:r w:rsidRPr="00EF5D09">
              <w:t>Дарья Евгеньевна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Шутова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Наталия Борисовна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«Снеговик»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09" w:lineRule="auto"/>
            </w:pPr>
            <w:r w:rsidRPr="00EF5D09">
              <w:t>Муниципальное образовательное учреждение «Гимназия № 2»</w:t>
            </w:r>
          </w:p>
        </w:tc>
      </w:tr>
      <w:tr w:rsidR="00EF5D09" w:rsidRPr="00EF5D09" w:rsidTr="00EF5D09">
        <w:trPr>
          <w:jc w:val="center"/>
        </w:trPr>
        <w:tc>
          <w:tcPr>
            <w:tcW w:w="10821" w:type="dxa"/>
            <w:gridSpan w:val="7"/>
            <w:shd w:val="clear" w:color="auto" w:fill="D9D9D9" w:themeFill="background1" w:themeFillShade="D9"/>
          </w:tcPr>
          <w:p w:rsidR="00EF5D09" w:rsidRPr="00EF5D09" w:rsidRDefault="00EF5D09" w:rsidP="00EF5D09">
            <w:pPr>
              <w:spacing w:line="209" w:lineRule="auto"/>
              <w:jc w:val="center"/>
            </w:pPr>
            <w:r w:rsidRPr="00EF5D09">
              <w:rPr>
                <w:b/>
                <w:i/>
              </w:rPr>
              <w:t>«Рождественский ангел» - игрушка в различных техниках исполнения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37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proofErr w:type="spellStart"/>
            <w:r w:rsidRPr="00EF5D09">
              <w:t>Бузулуцкая</w:t>
            </w:r>
            <w:proofErr w:type="spellEnd"/>
          </w:p>
          <w:p w:rsidR="00EF5D09" w:rsidRPr="00EF5D09" w:rsidRDefault="00EF5D09" w:rsidP="00EF5D09">
            <w:pPr>
              <w:spacing w:line="216" w:lineRule="auto"/>
            </w:pPr>
            <w:r w:rsidRPr="00EF5D09">
              <w:t>Елизавета Романовна</w:t>
            </w:r>
          </w:p>
        </w:tc>
        <w:tc>
          <w:tcPr>
            <w:tcW w:w="1192" w:type="dxa"/>
            <w:vMerge w:val="restart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</w:rPr>
            </w:pPr>
            <w:r w:rsidRPr="00EF5D09">
              <w:rPr>
                <w:b/>
              </w:rPr>
              <w:t>7-9</w:t>
            </w: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Беляева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Надежда Сергеевна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«Дари добро»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09" w:lineRule="auto"/>
              <w:ind w:right="-85"/>
            </w:pPr>
            <w:r w:rsidRPr="00EF5D09">
              <w:t>Муниципальное образовательное учреждение «Средняя школа № 76»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38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 xml:space="preserve">Селезнёва 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>Дарья Сергеевна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proofErr w:type="spellStart"/>
            <w:r w:rsidRPr="00EF5D09">
              <w:t>Шуникова</w:t>
            </w:r>
            <w:proofErr w:type="spellEnd"/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Наталья Юрьевна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«Тихое молчание ангела»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09" w:lineRule="auto"/>
              <w:ind w:right="-85"/>
            </w:pPr>
            <w:r w:rsidRPr="00EF5D09">
              <w:t>Муниципальное образовательное учреждение «Средняя школа № 51»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lastRenderedPageBreak/>
              <w:t>39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 xml:space="preserve">Сальников 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>Матвей Дмитриевич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Новикова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Татьяна Владимировна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«Новогодний ангел»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6" w:lineRule="auto"/>
              <w:ind w:right="-85"/>
            </w:pPr>
            <w:r w:rsidRPr="00EF5D09">
              <w:t>Муниципальное образовательное учреждение «Средняя школа № 23»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40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Мокроусова</w:t>
            </w:r>
          </w:p>
          <w:p w:rsidR="00EF5D09" w:rsidRPr="00EF5D09" w:rsidRDefault="00EF5D09" w:rsidP="00EF5D09">
            <w:pPr>
              <w:spacing w:line="216" w:lineRule="auto"/>
            </w:pPr>
            <w:proofErr w:type="spellStart"/>
            <w:r w:rsidRPr="00EF5D09">
              <w:t>Карина</w:t>
            </w:r>
            <w:proofErr w:type="spellEnd"/>
            <w:r w:rsidRPr="00EF5D09">
              <w:t xml:space="preserve"> Сергеевна</w:t>
            </w:r>
          </w:p>
        </w:tc>
        <w:tc>
          <w:tcPr>
            <w:tcW w:w="1192" w:type="dxa"/>
            <w:vMerge w:val="restart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10-13</w:t>
            </w: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Яковлева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  <w:proofErr w:type="spellStart"/>
            <w:r w:rsidRPr="00EF5D09">
              <w:t>Тинна</w:t>
            </w:r>
            <w:proofErr w:type="spellEnd"/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Борисовна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«Рождественский ангел»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 xml:space="preserve">Муниципальное образовательное учреждение дополнительного образования «Дом детского творчества Фрунзенского района» </w:t>
            </w:r>
            <w:proofErr w:type="gramStart"/>
            <w:r w:rsidRPr="00EF5D09">
              <w:t>г</w:t>
            </w:r>
            <w:proofErr w:type="gramEnd"/>
            <w:r w:rsidRPr="00EF5D09">
              <w:t>. Ярославль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41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 xml:space="preserve">Новиков 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>Леонид Альбертович</w:t>
            </w:r>
          </w:p>
          <w:p w:rsidR="00EF5D09" w:rsidRPr="00EF5D09" w:rsidRDefault="00EF5D09" w:rsidP="00EF5D09">
            <w:pPr>
              <w:spacing w:line="216" w:lineRule="auto"/>
            </w:pP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proofErr w:type="spellStart"/>
            <w:r w:rsidRPr="00EF5D09">
              <w:t>Кормош</w:t>
            </w:r>
            <w:proofErr w:type="spellEnd"/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Оксана Игоревна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«Рождественский ангел»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6" w:lineRule="auto"/>
              <w:ind w:right="-85"/>
            </w:pPr>
            <w:r w:rsidRPr="00EF5D09">
              <w:t>Муниципальное образовательное учреждение «Средняя школа № 25»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42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Матвеева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>Анастасия Игоревна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proofErr w:type="spellStart"/>
            <w:r w:rsidRPr="00EF5D09">
              <w:t>Аксененкова</w:t>
            </w:r>
            <w:proofErr w:type="spellEnd"/>
            <w:r w:rsidRPr="00EF5D09">
              <w:t xml:space="preserve"> Анастасия Николаевна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«Ангелочек»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Муниципальное образовательное учреждение дополнительного образования Центр анимационного творчества «Перспектива»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43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Смирнова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>Евгения Сергеевна Золотарёва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>Анна Викторович</w:t>
            </w:r>
          </w:p>
        </w:tc>
        <w:tc>
          <w:tcPr>
            <w:tcW w:w="1192" w:type="dxa"/>
            <w:vMerge w:val="restart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14-18</w:t>
            </w: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b/>
                <w:lang w:val="en-US"/>
              </w:rPr>
            </w:pPr>
            <w:r w:rsidRPr="00EF5D09">
              <w:rPr>
                <w:b/>
                <w:lang w:val="en-US"/>
              </w:rPr>
              <w:t>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Москвина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Ольга Юрьевна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«Домашний ангел»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6" w:lineRule="auto"/>
              <w:ind w:right="-226"/>
            </w:pPr>
            <w:r w:rsidRPr="00EF5D09">
              <w:t>Муниципальное образовательное учреждение «Средняя школа № 10»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44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Белякова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>Яна Вячеславовна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proofErr w:type="spellStart"/>
            <w:r w:rsidRPr="00EF5D09">
              <w:t>Карвацкая</w:t>
            </w:r>
            <w:proofErr w:type="spellEnd"/>
            <w:r w:rsidRPr="00EF5D09">
              <w:t xml:space="preserve"> Светлана Анатольевна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«Рождественский ангел»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Муниципальное учреждение детский дом-центр педагогической, медицинской и социальной помощи семье «Чайка»</w:t>
            </w:r>
          </w:p>
        </w:tc>
      </w:tr>
      <w:tr w:rsidR="00EF5D09" w:rsidRPr="00EF5D09" w:rsidTr="00EF5D09">
        <w:trPr>
          <w:jc w:val="center"/>
        </w:trPr>
        <w:tc>
          <w:tcPr>
            <w:tcW w:w="459" w:type="dxa"/>
          </w:tcPr>
          <w:p w:rsidR="00EF5D09" w:rsidRPr="00EF5D09" w:rsidRDefault="00EF5D09" w:rsidP="00EF5D09">
            <w:pPr>
              <w:spacing w:line="216" w:lineRule="auto"/>
            </w:pPr>
            <w:r w:rsidRPr="00EF5D09">
              <w:t>45</w:t>
            </w:r>
          </w:p>
        </w:tc>
        <w:tc>
          <w:tcPr>
            <w:tcW w:w="1901" w:type="dxa"/>
          </w:tcPr>
          <w:p w:rsidR="00EF5D09" w:rsidRPr="00EF5D09" w:rsidRDefault="00EF5D09" w:rsidP="00EF5D09">
            <w:pPr>
              <w:spacing w:line="216" w:lineRule="auto"/>
              <w:rPr>
                <w:lang w:val="en-US"/>
              </w:rPr>
            </w:pPr>
            <w:r w:rsidRPr="00EF5D09">
              <w:t>Данилова</w:t>
            </w:r>
          </w:p>
          <w:p w:rsidR="00EF5D09" w:rsidRPr="00EF5D09" w:rsidRDefault="00EF5D09" w:rsidP="00EF5D09">
            <w:pPr>
              <w:spacing w:line="216" w:lineRule="auto"/>
            </w:pPr>
            <w:r w:rsidRPr="00EF5D09">
              <w:t>Евгения Алексеевна</w:t>
            </w:r>
          </w:p>
        </w:tc>
        <w:tc>
          <w:tcPr>
            <w:tcW w:w="1192" w:type="dxa"/>
            <w:vMerge/>
          </w:tcPr>
          <w:p w:rsidR="00EF5D09" w:rsidRPr="00EF5D09" w:rsidRDefault="00EF5D09" w:rsidP="00EF5D09">
            <w:pPr>
              <w:spacing w:line="216" w:lineRule="auto"/>
            </w:pPr>
          </w:p>
        </w:tc>
        <w:tc>
          <w:tcPr>
            <w:tcW w:w="868" w:type="dxa"/>
            <w:vAlign w:val="center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rPr>
                <w:b/>
                <w:lang w:val="en-US"/>
              </w:rPr>
              <w:t>III</w:t>
            </w:r>
          </w:p>
        </w:tc>
        <w:tc>
          <w:tcPr>
            <w:tcW w:w="1921" w:type="dxa"/>
          </w:tcPr>
          <w:p w:rsidR="00EF5D09" w:rsidRPr="00EF5D09" w:rsidRDefault="00EF5D09" w:rsidP="00EF5D09">
            <w:pPr>
              <w:spacing w:line="216" w:lineRule="auto"/>
              <w:jc w:val="center"/>
              <w:rPr>
                <w:lang w:val="en-US"/>
              </w:rPr>
            </w:pPr>
            <w:r w:rsidRPr="00EF5D09">
              <w:t>Колчина</w:t>
            </w:r>
          </w:p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Мария Вячеславовна</w:t>
            </w:r>
          </w:p>
        </w:tc>
        <w:tc>
          <w:tcPr>
            <w:tcW w:w="2024" w:type="dxa"/>
          </w:tcPr>
          <w:p w:rsidR="00EF5D09" w:rsidRPr="00EF5D09" w:rsidRDefault="00EF5D09" w:rsidP="00EF5D09">
            <w:pPr>
              <w:spacing w:line="216" w:lineRule="auto"/>
              <w:jc w:val="center"/>
            </w:pPr>
            <w:r w:rsidRPr="00EF5D09">
              <w:t>«</w:t>
            </w:r>
            <w:proofErr w:type="spellStart"/>
            <w:r w:rsidRPr="00EF5D09">
              <w:t>Констанция</w:t>
            </w:r>
            <w:proofErr w:type="spellEnd"/>
            <w:r w:rsidRPr="00EF5D09">
              <w:t>»</w:t>
            </w:r>
          </w:p>
        </w:tc>
        <w:tc>
          <w:tcPr>
            <w:tcW w:w="2456" w:type="dxa"/>
          </w:tcPr>
          <w:p w:rsidR="00EF5D09" w:rsidRPr="00EF5D09" w:rsidRDefault="00EF5D09" w:rsidP="00EF5D09">
            <w:pPr>
              <w:spacing w:line="216" w:lineRule="auto"/>
              <w:ind w:right="-85"/>
            </w:pPr>
            <w:r w:rsidRPr="00EF5D09">
              <w:t>Муниципальное образовательное учреждение «Средняя школа № 38»</w:t>
            </w:r>
          </w:p>
        </w:tc>
      </w:tr>
    </w:tbl>
    <w:p w:rsidR="00EF5D09" w:rsidRPr="00EF5D09" w:rsidRDefault="00EF5D09" w:rsidP="00EF5D09">
      <w:pPr>
        <w:rPr>
          <w:b/>
          <w:bCs/>
        </w:rPr>
      </w:pPr>
    </w:p>
    <w:p w:rsidR="00EF5D09" w:rsidRDefault="00EF5D09" w:rsidP="00EF5D09">
      <w:r w:rsidRPr="00EF5D09">
        <w:rPr>
          <w:b/>
          <w:bCs/>
        </w:rPr>
        <w:t xml:space="preserve">       </w:t>
      </w:r>
    </w:p>
    <w:p w:rsidR="00C41766" w:rsidRDefault="000052C8" w:rsidP="00EF5D09"/>
    <w:sectPr w:rsidR="00C41766" w:rsidSect="00EF5D09">
      <w:pgSz w:w="11906" w:h="16838"/>
      <w:pgMar w:top="425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D09"/>
    <w:rsid w:val="000052C8"/>
    <w:rsid w:val="000345C0"/>
    <w:rsid w:val="001312E6"/>
    <w:rsid w:val="001F2857"/>
    <w:rsid w:val="00227EBC"/>
    <w:rsid w:val="00266D1B"/>
    <w:rsid w:val="003B60FD"/>
    <w:rsid w:val="00427E2D"/>
    <w:rsid w:val="0048167A"/>
    <w:rsid w:val="005029E5"/>
    <w:rsid w:val="00555D6A"/>
    <w:rsid w:val="0069193F"/>
    <w:rsid w:val="006A1EFC"/>
    <w:rsid w:val="006D7FA1"/>
    <w:rsid w:val="00877ADD"/>
    <w:rsid w:val="0088281A"/>
    <w:rsid w:val="009C3A18"/>
    <w:rsid w:val="00A55075"/>
    <w:rsid w:val="00A81642"/>
    <w:rsid w:val="00B42117"/>
    <w:rsid w:val="00BC4DB7"/>
    <w:rsid w:val="00DB7335"/>
    <w:rsid w:val="00EF5D09"/>
    <w:rsid w:val="00F64DD5"/>
    <w:rsid w:val="00F7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5D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rcdo-prior.edu.yar.ru" TargetMode="External"/><Relationship Id="rId5" Type="http://schemas.openxmlformats.org/officeDocument/2006/relationships/hyperlink" Target="mailto:prioritet.y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790D-1464-4707-85AF-0B80587B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1293</Words>
  <Characters>7375</Characters>
  <Application>Microsoft Office Word</Application>
  <DocSecurity>0</DocSecurity>
  <Lines>61</Lines>
  <Paragraphs>17</Paragraphs>
  <ScaleCrop>false</ScaleCrop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2019-12-27T08:35:00Z</dcterms:created>
  <dcterms:modified xsi:type="dcterms:W3CDTF">2019-12-27T08:48:00Z</dcterms:modified>
</cp:coreProperties>
</file>